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F1FC9" w14:textId="77777777" w:rsidR="00BE2183" w:rsidRPr="008E304D" w:rsidRDefault="00BE2183" w:rsidP="00DB434B">
      <w:pPr>
        <w:jc w:val="center"/>
        <w:rPr>
          <w:bCs/>
          <w:sz w:val="28"/>
          <w:szCs w:val="28"/>
          <w:lang w:val="en-US"/>
        </w:rPr>
      </w:pPr>
      <w:bookmarkStart w:id="0" w:name="_GoBack"/>
      <w:bookmarkEnd w:id="0"/>
      <w:r>
        <w:rPr>
          <w:bCs/>
          <w:sz w:val="28"/>
          <w:szCs w:val="28"/>
          <w:lang w:val="en-US"/>
        </w:rPr>
        <w:t>Samara</w:t>
      </w:r>
      <w:r w:rsidRPr="008E304D">
        <w:rPr>
          <w:bCs/>
          <w:sz w:val="28"/>
          <w:szCs w:val="28"/>
          <w:lang w:val="en-US"/>
        </w:rPr>
        <w:t xml:space="preserve"> </w:t>
      </w:r>
      <w:r>
        <w:rPr>
          <w:bCs/>
          <w:sz w:val="28"/>
          <w:szCs w:val="28"/>
          <w:lang w:val="en-US"/>
        </w:rPr>
        <w:t xml:space="preserve">National Research </w:t>
      </w:r>
      <w:r w:rsidRPr="008E304D">
        <w:rPr>
          <w:bCs/>
          <w:sz w:val="28"/>
          <w:szCs w:val="28"/>
          <w:lang w:val="en-US"/>
        </w:rPr>
        <w:t>University</w:t>
      </w:r>
    </w:p>
    <w:p w14:paraId="18634AFF" w14:textId="77777777" w:rsidR="00BE2183" w:rsidRPr="00D72C7D" w:rsidRDefault="00BE2183">
      <w:pPr>
        <w:widowControl w:val="0"/>
        <w:spacing w:line="300" w:lineRule="auto"/>
        <w:jc w:val="center"/>
        <w:rPr>
          <w:color w:val="000000"/>
          <w:sz w:val="28"/>
          <w:szCs w:val="28"/>
          <w:lang w:val="en-US"/>
        </w:rPr>
      </w:pPr>
      <w:r w:rsidRPr="00D72C7D">
        <w:rPr>
          <w:color w:val="000000"/>
          <w:sz w:val="28"/>
          <w:szCs w:val="28"/>
          <w:lang w:val="en-US"/>
        </w:rPr>
        <w:t>Institute of Social Sciences and Humanities</w:t>
      </w:r>
    </w:p>
    <w:p w14:paraId="3440DE79" w14:textId="77777777" w:rsidR="00BE2183" w:rsidRDefault="00BE2183">
      <w:pPr>
        <w:widowControl w:val="0"/>
        <w:spacing w:line="300" w:lineRule="auto"/>
        <w:jc w:val="center"/>
        <w:rPr>
          <w:sz w:val="28"/>
          <w:szCs w:val="28"/>
          <w:lang w:val="en-US"/>
        </w:rPr>
      </w:pPr>
      <w:r w:rsidRPr="00D72C7D">
        <w:rPr>
          <w:sz w:val="28"/>
          <w:szCs w:val="28"/>
          <w:lang w:val="en-US"/>
        </w:rPr>
        <w:t xml:space="preserve">Modern Languages and Professional Communication </w:t>
      </w:r>
      <w:r>
        <w:rPr>
          <w:sz w:val="28"/>
          <w:szCs w:val="28"/>
          <w:lang w:val="en-US"/>
        </w:rPr>
        <w:t>Department</w:t>
      </w:r>
    </w:p>
    <w:p w14:paraId="7ECF94C2" w14:textId="5523A1FB" w:rsidR="00C04FE3" w:rsidRPr="00DB434B" w:rsidRDefault="00C04FE3">
      <w:pPr>
        <w:widowControl w:val="0"/>
        <w:spacing w:line="300" w:lineRule="auto"/>
        <w:jc w:val="center"/>
        <w:rPr>
          <w:sz w:val="28"/>
          <w:szCs w:val="28"/>
          <w:lang w:val="en-US"/>
        </w:rPr>
      </w:pPr>
      <w:r>
        <w:rPr>
          <w:sz w:val="28"/>
          <w:szCs w:val="28"/>
          <w:lang w:val="en-US"/>
        </w:rPr>
        <w:t>Samara English Teachers’ Association</w:t>
      </w:r>
    </w:p>
    <w:p w14:paraId="37A38686" w14:textId="77777777" w:rsidR="00BE2183" w:rsidRPr="00D72C7D" w:rsidRDefault="00BE2183">
      <w:pPr>
        <w:widowControl w:val="0"/>
        <w:spacing w:line="300" w:lineRule="auto"/>
        <w:jc w:val="center"/>
        <w:rPr>
          <w:sz w:val="28"/>
          <w:szCs w:val="28"/>
          <w:highlight w:val="white"/>
          <w:lang w:val="en-US"/>
        </w:rPr>
      </w:pPr>
    </w:p>
    <w:tbl>
      <w:tblPr>
        <w:tblW w:w="10080" w:type="dxa"/>
        <w:jc w:val="center"/>
        <w:tblLayout w:type="fixed"/>
        <w:tblCellMar>
          <w:top w:w="100" w:type="dxa"/>
          <w:left w:w="100" w:type="dxa"/>
          <w:bottom w:w="100" w:type="dxa"/>
          <w:right w:w="100" w:type="dxa"/>
        </w:tblCellMar>
        <w:tblLook w:val="0000" w:firstRow="0" w:lastRow="0" w:firstColumn="0" w:lastColumn="0" w:noHBand="0" w:noVBand="0"/>
      </w:tblPr>
      <w:tblGrid>
        <w:gridCol w:w="3360"/>
        <w:gridCol w:w="3360"/>
        <w:gridCol w:w="3360"/>
      </w:tblGrid>
      <w:tr w:rsidR="00BE2183" w14:paraId="35D23FEE" w14:textId="77777777">
        <w:trPr>
          <w:jc w:val="center"/>
        </w:trPr>
        <w:tc>
          <w:tcPr>
            <w:tcW w:w="3360" w:type="dxa"/>
            <w:tcMar>
              <w:top w:w="100" w:type="dxa"/>
              <w:left w:w="100" w:type="dxa"/>
              <w:bottom w:w="100" w:type="dxa"/>
              <w:right w:w="100" w:type="dxa"/>
            </w:tcMar>
            <w:vAlign w:val="center"/>
          </w:tcPr>
          <w:p w14:paraId="176C8FDC" w14:textId="724A241B" w:rsidR="00BE2183" w:rsidRPr="00E929BB" w:rsidRDefault="001045E5" w:rsidP="00E929BB">
            <w:pPr>
              <w:widowControl w:val="0"/>
              <w:jc w:val="center"/>
              <w:rPr>
                <w:sz w:val="28"/>
                <w:szCs w:val="28"/>
                <w:highlight w:val="white"/>
              </w:rPr>
            </w:pPr>
            <w:r>
              <w:rPr>
                <w:b/>
                <w:noProof/>
              </w:rPr>
              <w:drawing>
                <wp:inline distT="0" distB="0" distL="0" distR="0" wp14:anchorId="53A3D1A9" wp14:editId="7BC93D85">
                  <wp:extent cx="1688465" cy="774065"/>
                  <wp:effectExtent l="0" t="0" r="6985" b="6985"/>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65" cy="774065"/>
                          </a:xfrm>
                          <a:prstGeom prst="rect">
                            <a:avLst/>
                          </a:prstGeom>
                          <a:noFill/>
                          <a:ln>
                            <a:noFill/>
                          </a:ln>
                        </pic:spPr>
                      </pic:pic>
                    </a:graphicData>
                  </a:graphic>
                </wp:inline>
              </w:drawing>
            </w:r>
          </w:p>
        </w:tc>
        <w:tc>
          <w:tcPr>
            <w:tcW w:w="3360" w:type="dxa"/>
            <w:tcMar>
              <w:top w:w="100" w:type="dxa"/>
              <w:left w:w="100" w:type="dxa"/>
              <w:bottom w:w="100" w:type="dxa"/>
              <w:right w:w="100" w:type="dxa"/>
            </w:tcMar>
            <w:vAlign w:val="center"/>
          </w:tcPr>
          <w:p w14:paraId="3AD7A1D8" w14:textId="3D9E42DD" w:rsidR="00BE2183" w:rsidRPr="00E929BB" w:rsidRDefault="001045E5" w:rsidP="00E929BB">
            <w:pPr>
              <w:widowControl w:val="0"/>
              <w:jc w:val="center"/>
              <w:rPr>
                <w:sz w:val="28"/>
                <w:szCs w:val="28"/>
                <w:highlight w:val="white"/>
              </w:rPr>
            </w:pPr>
            <w:r>
              <w:rPr>
                <w:b/>
                <w:noProof/>
              </w:rPr>
              <w:drawing>
                <wp:inline distT="0" distB="0" distL="0" distR="0" wp14:anchorId="4EAF1CA1" wp14:editId="47DB281A">
                  <wp:extent cx="815340" cy="906145"/>
                  <wp:effectExtent l="0" t="0" r="3810" b="8255"/>
                  <wp:docPr id="2" name="Рисунок 2" descr="СГИ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ГИ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340" cy="906145"/>
                          </a:xfrm>
                          <a:prstGeom prst="rect">
                            <a:avLst/>
                          </a:prstGeom>
                          <a:noFill/>
                          <a:ln>
                            <a:noFill/>
                          </a:ln>
                        </pic:spPr>
                      </pic:pic>
                    </a:graphicData>
                  </a:graphic>
                </wp:inline>
              </w:drawing>
            </w:r>
          </w:p>
        </w:tc>
        <w:tc>
          <w:tcPr>
            <w:tcW w:w="3360" w:type="dxa"/>
            <w:tcMar>
              <w:top w:w="100" w:type="dxa"/>
              <w:left w:w="100" w:type="dxa"/>
              <w:bottom w:w="100" w:type="dxa"/>
              <w:right w:w="100" w:type="dxa"/>
            </w:tcMar>
            <w:vAlign w:val="center"/>
          </w:tcPr>
          <w:p w14:paraId="7D68BAC6" w14:textId="160E04B3" w:rsidR="00BE2183" w:rsidRPr="00E929BB" w:rsidRDefault="001045E5" w:rsidP="00E929BB">
            <w:pPr>
              <w:widowControl w:val="0"/>
              <w:jc w:val="center"/>
              <w:rPr>
                <w:sz w:val="28"/>
                <w:szCs w:val="28"/>
                <w:highlight w:val="white"/>
              </w:rPr>
            </w:pPr>
            <w:r>
              <w:rPr>
                <w:b/>
                <w:noProof/>
              </w:rPr>
              <w:drawing>
                <wp:inline distT="0" distB="0" distL="0" distR="0" wp14:anchorId="2EEA3D55" wp14:editId="04824E99">
                  <wp:extent cx="939165" cy="8813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881380"/>
                          </a:xfrm>
                          <a:prstGeom prst="rect">
                            <a:avLst/>
                          </a:prstGeom>
                          <a:noFill/>
                          <a:ln>
                            <a:noFill/>
                          </a:ln>
                        </pic:spPr>
                      </pic:pic>
                    </a:graphicData>
                  </a:graphic>
                </wp:inline>
              </w:drawing>
            </w:r>
          </w:p>
        </w:tc>
      </w:tr>
      <w:tr w:rsidR="00BE2183" w14:paraId="4F993783" w14:textId="77777777">
        <w:trPr>
          <w:jc w:val="center"/>
        </w:trPr>
        <w:tc>
          <w:tcPr>
            <w:tcW w:w="3360" w:type="dxa"/>
            <w:tcMar>
              <w:top w:w="100" w:type="dxa"/>
              <w:left w:w="100" w:type="dxa"/>
              <w:bottom w:w="100" w:type="dxa"/>
              <w:right w:w="100" w:type="dxa"/>
            </w:tcMar>
            <w:vAlign w:val="center"/>
          </w:tcPr>
          <w:p w14:paraId="5DEB6CFE" w14:textId="5759A0BC" w:rsidR="00BE2183" w:rsidRPr="00E929BB" w:rsidRDefault="00C04FE3" w:rsidP="00E929BB">
            <w:pPr>
              <w:widowControl w:val="0"/>
              <w:jc w:val="center"/>
              <w:rPr>
                <w:sz w:val="28"/>
                <w:szCs w:val="28"/>
                <w:highlight w:val="white"/>
              </w:rPr>
            </w:pPr>
            <w:r>
              <w:rPr>
                <w:noProof/>
                <w:sz w:val="28"/>
                <w:szCs w:val="28"/>
              </w:rPr>
              <w:drawing>
                <wp:inline distT="0" distB="0" distL="0" distR="0" wp14:anchorId="24781E45" wp14:editId="2F2E0BF8">
                  <wp:extent cx="1028650" cy="1039569"/>
                  <wp:effectExtent l="0" t="0" r="63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ЛОГО_sacc.png"/>
                          <pic:cNvPicPr/>
                        </pic:nvPicPr>
                        <pic:blipFill>
                          <a:blip r:embed="rId8"/>
                          <a:stretch>
                            <a:fillRect/>
                          </a:stretch>
                        </pic:blipFill>
                        <pic:spPr>
                          <a:xfrm>
                            <a:off x="0" y="0"/>
                            <a:ext cx="1050792" cy="1061946"/>
                          </a:xfrm>
                          <a:prstGeom prst="rect">
                            <a:avLst/>
                          </a:prstGeom>
                        </pic:spPr>
                      </pic:pic>
                    </a:graphicData>
                  </a:graphic>
                </wp:inline>
              </w:drawing>
            </w:r>
          </w:p>
        </w:tc>
        <w:tc>
          <w:tcPr>
            <w:tcW w:w="3360" w:type="dxa"/>
            <w:tcMar>
              <w:top w:w="100" w:type="dxa"/>
              <w:left w:w="100" w:type="dxa"/>
              <w:bottom w:w="100" w:type="dxa"/>
              <w:right w:w="100" w:type="dxa"/>
            </w:tcMar>
            <w:vAlign w:val="center"/>
          </w:tcPr>
          <w:p w14:paraId="2BC13CD1" w14:textId="0BD70030" w:rsidR="00BE2183" w:rsidRPr="00E929BB" w:rsidRDefault="001045E5" w:rsidP="00E929BB">
            <w:pPr>
              <w:widowControl w:val="0"/>
              <w:jc w:val="center"/>
              <w:rPr>
                <w:sz w:val="28"/>
                <w:szCs w:val="28"/>
                <w:highlight w:val="white"/>
              </w:rPr>
            </w:pPr>
            <w:r>
              <w:rPr>
                <w:noProof/>
                <w:sz w:val="28"/>
                <w:szCs w:val="28"/>
              </w:rPr>
              <w:drawing>
                <wp:inline distT="0" distB="0" distL="0" distR="0" wp14:anchorId="0515A544" wp14:editId="1D6020CC">
                  <wp:extent cx="782320" cy="104648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320" cy="1046480"/>
                          </a:xfrm>
                          <a:prstGeom prst="rect">
                            <a:avLst/>
                          </a:prstGeom>
                          <a:noFill/>
                          <a:ln>
                            <a:noFill/>
                          </a:ln>
                        </pic:spPr>
                      </pic:pic>
                    </a:graphicData>
                  </a:graphic>
                </wp:inline>
              </w:drawing>
            </w:r>
          </w:p>
        </w:tc>
        <w:tc>
          <w:tcPr>
            <w:tcW w:w="3360" w:type="dxa"/>
            <w:tcMar>
              <w:top w:w="100" w:type="dxa"/>
              <w:left w:w="100" w:type="dxa"/>
              <w:bottom w:w="100" w:type="dxa"/>
              <w:right w:w="100" w:type="dxa"/>
            </w:tcMar>
            <w:vAlign w:val="center"/>
          </w:tcPr>
          <w:p w14:paraId="2F46F106" w14:textId="6E9242F5" w:rsidR="00BE2183" w:rsidRPr="00E929BB" w:rsidRDefault="00A34AFE" w:rsidP="00E929BB">
            <w:pPr>
              <w:widowControl w:val="0"/>
              <w:jc w:val="center"/>
              <w:rPr>
                <w:sz w:val="28"/>
                <w:szCs w:val="28"/>
                <w:highlight w:val="white"/>
              </w:rPr>
            </w:pPr>
            <w:r>
              <w:rPr>
                <w:noProof/>
                <w:sz w:val="28"/>
                <w:szCs w:val="28"/>
              </w:rPr>
              <w:drawing>
                <wp:inline distT="0" distB="0" distL="0" distR="0" wp14:anchorId="7C1F9687" wp14:editId="62DEBE0A">
                  <wp:extent cx="939800" cy="12884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нимок экрана 2019-04-09 в 22.38.47.png"/>
                          <pic:cNvPicPr/>
                        </pic:nvPicPr>
                        <pic:blipFill>
                          <a:blip r:embed="rId10"/>
                          <a:stretch>
                            <a:fillRect/>
                          </a:stretch>
                        </pic:blipFill>
                        <pic:spPr>
                          <a:xfrm>
                            <a:off x="0" y="0"/>
                            <a:ext cx="943379" cy="1293342"/>
                          </a:xfrm>
                          <a:prstGeom prst="rect">
                            <a:avLst/>
                          </a:prstGeom>
                        </pic:spPr>
                      </pic:pic>
                    </a:graphicData>
                  </a:graphic>
                </wp:inline>
              </w:drawing>
            </w:r>
          </w:p>
        </w:tc>
      </w:tr>
      <w:tr w:rsidR="00BE2183" w14:paraId="7747BFF3" w14:textId="77777777">
        <w:trPr>
          <w:jc w:val="center"/>
        </w:trPr>
        <w:tc>
          <w:tcPr>
            <w:tcW w:w="3360" w:type="dxa"/>
            <w:tcMar>
              <w:top w:w="100" w:type="dxa"/>
              <w:left w:w="100" w:type="dxa"/>
              <w:bottom w:w="100" w:type="dxa"/>
              <w:right w:w="100" w:type="dxa"/>
            </w:tcMar>
            <w:vAlign w:val="center"/>
          </w:tcPr>
          <w:p w14:paraId="43F38F9B" w14:textId="594CDEDC" w:rsidR="00BE2183" w:rsidRPr="00E929BB" w:rsidRDefault="00BE2183" w:rsidP="00E929BB">
            <w:pPr>
              <w:widowControl w:val="0"/>
              <w:jc w:val="center"/>
              <w:rPr>
                <w:sz w:val="28"/>
                <w:szCs w:val="28"/>
                <w:highlight w:val="white"/>
              </w:rPr>
            </w:pPr>
          </w:p>
        </w:tc>
        <w:tc>
          <w:tcPr>
            <w:tcW w:w="3360" w:type="dxa"/>
            <w:tcMar>
              <w:top w:w="100" w:type="dxa"/>
              <w:left w:w="100" w:type="dxa"/>
              <w:bottom w:w="100" w:type="dxa"/>
              <w:right w:w="100" w:type="dxa"/>
            </w:tcMar>
            <w:vAlign w:val="center"/>
          </w:tcPr>
          <w:p w14:paraId="71D9002D" w14:textId="6F510316" w:rsidR="00BE2183" w:rsidRPr="00E929BB" w:rsidRDefault="00C04FE3" w:rsidP="00E929BB">
            <w:pPr>
              <w:widowControl w:val="0"/>
              <w:jc w:val="center"/>
              <w:rPr>
                <w:sz w:val="28"/>
                <w:szCs w:val="28"/>
                <w:highlight w:val="white"/>
              </w:rPr>
            </w:pPr>
            <w:r>
              <w:rPr>
                <w:b/>
                <w:noProof/>
                <w:sz w:val="28"/>
                <w:szCs w:val="28"/>
              </w:rPr>
              <w:drawing>
                <wp:inline distT="0" distB="0" distL="0" distR="0" wp14:anchorId="11F05BEE" wp14:editId="4D037361">
                  <wp:extent cx="1828800" cy="4775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477520"/>
                          </a:xfrm>
                          <a:prstGeom prst="rect">
                            <a:avLst/>
                          </a:prstGeom>
                          <a:noFill/>
                          <a:ln>
                            <a:noFill/>
                          </a:ln>
                        </pic:spPr>
                      </pic:pic>
                    </a:graphicData>
                  </a:graphic>
                </wp:inline>
              </w:drawing>
            </w:r>
          </w:p>
        </w:tc>
        <w:tc>
          <w:tcPr>
            <w:tcW w:w="3360" w:type="dxa"/>
            <w:tcMar>
              <w:top w:w="100" w:type="dxa"/>
              <w:left w:w="100" w:type="dxa"/>
              <w:bottom w:w="100" w:type="dxa"/>
              <w:right w:w="100" w:type="dxa"/>
            </w:tcMar>
            <w:vAlign w:val="center"/>
          </w:tcPr>
          <w:p w14:paraId="2CE8BA81" w14:textId="60CABD18" w:rsidR="00BE2183" w:rsidRPr="00E929BB" w:rsidRDefault="00BE2183" w:rsidP="00C04FE3">
            <w:pPr>
              <w:widowControl w:val="0"/>
              <w:rPr>
                <w:sz w:val="28"/>
                <w:szCs w:val="28"/>
                <w:highlight w:val="white"/>
              </w:rPr>
            </w:pPr>
          </w:p>
        </w:tc>
      </w:tr>
    </w:tbl>
    <w:p w14:paraId="169BCC5C" w14:textId="77777777" w:rsidR="00BE2183" w:rsidRDefault="00BE2183" w:rsidP="00AC7DDF">
      <w:pPr>
        <w:widowControl w:val="0"/>
        <w:jc w:val="center"/>
        <w:rPr>
          <w:sz w:val="28"/>
          <w:szCs w:val="28"/>
          <w:highlight w:val="white"/>
        </w:rPr>
      </w:pPr>
    </w:p>
    <w:p w14:paraId="71FB9B4B" w14:textId="77777777" w:rsidR="00BE2183" w:rsidRPr="00D72C7D" w:rsidRDefault="00BE2183" w:rsidP="00AC7DDF">
      <w:pPr>
        <w:widowControl w:val="0"/>
        <w:jc w:val="center"/>
        <w:rPr>
          <w:b/>
          <w:lang w:val="en-US"/>
        </w:rPr>
      </w:pPr>
      <w:r w:rsidRPr="00D72C7D">
        <w:rPr>
          <w:b/>
          <w:color w:val="000000"/>
          <w:lang w:val="en-US"/>
        </w:rPr>
        <w:t xml:space="preserve">                                                                    </w:t>
      </w:r>
    </w:p>
    <w:p w14:paraId="6EA8A41C" w14:textId="03D5DE56" w:rsidR="00BE2183" w:rsidRDefault="00E5207E" w:rsidP="00AC7DDF">
      <w:pPr>
        <w:jc w:val="center"/>
        <w:rPr>
          <w:b/>
          <w:bCs/>
          <w:sz w:val="28"/>
          <w:szCs w:val="28"/>
          <w:shd w:val="clear" w:color="auto" w:fill="FFFFFF"/>
          <w:lang w:val="en-US"/>
        </w:rPr>
      </w:pPr>
      <w:r>
        <w:rPr>
          <w:b/>
          <w:bCs/>
          <w:sz w:val="28"/>
          <w:szCs w:val="28"/>
          <w:shd w:val="clear" w:color="auto" w:fill="FFFFFF"/>
          <w:lang w:val="en-US"/>
        </w:rPr>
        <w:t>202</w:t>
      </w:r>
      <w:r w:rsidR="00DC1928" w:rsidRPr="00DC1928">
        <w:rPr>
          <w:b/>
          <w:bCs/>
          <w:sz w:val="28"/>
          <w:szCs w:val="28"/>
          <w:shd w:val="clear" w:color="auto" w:fill="FFFFFF"/>
          <w:lang w:val="en-US"/>
        </w:rPr>
        <w:t>2</w:t>
      </w:r>
      <w:r w:rsidR="00BE2183">
        <w:rPr>
          <w:b/>
          <w:bCs/>
          <w:sz w:val="28"/>
          <w:szCs w:val="28"/>
          <w:shd w:val="clear" w:color="auto" w:fill="FFFFFF"/>
          <w:lang w:val="en-US"/>
        </w:rPr>
        <w:t xml:space="preserve"> </w:t>
      </w:r>
      <w:r>
        <w:rPr>
          <w:b/>
          <w:bCs/>
          <w:sz w:val="28"/>
          <w:szCs w:val="28"/>
          <w:shd w:val="clear" w:color="auto" w:fill="FFFFFF"/>
          <w:lang w:val="en-US"/>
        </w:rPr>
        <w:t>SETA</w:t>
      </w:r>
      <w:r w:rsidR="00BE2183">
        <w:rPr>
          <w:b/>
          <w:bCs/>
          <w:sz w:val="28"/>
          <w:szCs w:val="28"/>
          <w:shd w:val="clear" w:color="auto" w:fill="FFFFFF"/>
          <w:lang w:val="en-US"/>
        </w:rPr>
        <w:t xml:space="preserve"> International</w:t>
      </w:r>
      <w:r w:rsidR="005D3988">
        <w:rPr>
          <w:b/>
          <w:bCs/>
          <w:sz w:val="28"/>
          <w:szCs w:val="28"/>
          <w:shd w:val="clear" w:color="auto" w:fill="FFFFFF"/>
          <w:lang w:val="en-US"/>
        </w:rPr>
        <w:t xml:space="preserve"> Virtual</w:t>
      </w:r>
      <w:r w:rsidR="00BE2183">
        <w:rPr>
          <w:b/>
          <w:bCs/>
          <w:sz w:val="28"/>
          <w:szCs w:val="28"/>
          <w:shd w:val="clear" w:color="auto" w:fill="FFFFFF"/>
          <w:lang w:val="en-US"/>
        </w:rPr>
        <w:t xml:space="preserve"> </w:t>
      </w:r>
      <w:r>
        <w:rPr>
          <w:b/>
          <w:bCs/>
          <w:sz w:val="28"/>
          <w:szCs w:val="28"/>
          <w:shd w:val="clear" w:color="auto" w:fill="FFFFFF"/>
          <w:lang w:val="en-US"/>
        </w:rPr>
        <w:t>Conference</w:t>
      </w:r>
    </w:p>
    <w:p w14:paraId="56ACAE52" w14:textId="61A3977E" w:rsidR="00BE2183" w:rsidRDefault="00BE2183" w:rsidP="00AC7DDF">
      <w:pPr>
        <w:jc w:val="center"/>
        <w:rPr>
          <w:sz w:val="28"/>
          <w:szCs w:val="28"/>
          <w:lang w:val="en-US"/>
        </w:rPr>
      </w:pPr>
      <w:r w:rsidRPr="00861567">
        <w:rPr>
          <w:b/>
          <w:sz w:val="28"/>
          <w:szCs w:val="28"/>
          <w:lang w:val="en-US"/>
        </w:rPr>
        <w:t>«</w:t>
      </w:r>
      <w:r w:rsidR="00DC1928" w:rsidRPr="00DC1928">
        <w:rPr>
          <w:color w:val="000000"/>
          <w:sz w:val="22"/>
          <w:szCs w:val="22"/>
          <w:lang w:val="en-US"/>
        </w:rPr>
        <w:t xml:space="preserve"> </w:t>
      </w:r>
      <w:r w:rsidR="00DC1928" w:rsidRPr="00DC1928">
        <w:rPr>
          <w:b/>
          <w:sz w:val="28"/>
          <w:szCs w:val="28"/>
          <w:lang w:val="en-US"/>
        </w:rPr>
        <w:t>New Approaches and Methods in Teaching and Learning</w:t>
      </w:r>
      <w:r w:rsidR="00E5207E" w:rsidRPr="00E5207E">
        <w:rPr>
          <w:sz w:val="28"/>
          <w:szCs w:val="28"/>
          <w:lang w:val="en-US"/>
        </w:rPr>
        <w:t xml:space="preserve"> </w:t>
      </w:r>
      <w:r w:rsidRPr="00861567">
        <w:rPr>
          <w:b/>
          <w:sz w:val="28"/>
          <w:szCs w:val="28"/>
          <w:lang w:val="en-US"/>
        </w:rPr>
        <w:t>»</w:t>
      </w:r>
    </w:p>
    <w:p w14:paraId="39A86C36" w14:textId="77777777" w:rsidR="00BE2183" w:rsidRPr="00861567" w:rsidRDefault="00BE2183" w:rsidP="00AC7DDF">
      <w:pPr>
        <w:jc w:val="center"/>
        <w:rPr>
          <w:b/>
          <w:sz w:val="28"/>
          <w:szCs w:val="28"/>
          <w:lang w:val="en-US"/>
        </w:rPr>
      </w:pPr>
      <w:r>
        <w:rPr>
          <w:sz w:val="28"/>
          <w:szCs w:val="28"/>
          <w:lang w:val="en-US"/>
        </w:rPr>
        <w:t>Samara</w:t>
      </w:r>
    </w:p>
    <w:p w14:paraId="0D4C2717" w14:textId="08F7421F" w:rsidR="00BE2183" w:rsidRPr="00677260" w:rsidRDefault="00DC1928" w:rsidP="00AC7DDF">
      <w:pPr>
        <w:jc w:val="center"/>
        <w:rPr>
          <w:b/>
          <w:bCs/>
          <w:sz w:val="28"/>
          <w:szCs w:val="28"/>
          <w:lang w:val="en-US"/>
        </w:rPr>
      </w:pPr>
      <w:r w:rsidRPr="00677260">
        <w:rPr>
          <w:b/>
          <w:bCs/>
          <w:sz w:val="28"/>
          <w:szCs w:val="28"/>
          <w:lang w:val="en-US"/>
        </w:rPr>
        <w:t>28</w:t>
      </w:r>
      <w:r w:rsidR="00E5207E" w:rsidRPr="00677260">
        <w:rPr>
          <w:b/>
          <w:bCs/>
          <w:sz w:val="28"/>
          <w:szCs w:val="28"/>
          <w:lang w:val="en-US"/>
        </w:rPr>
        <w:t xml:space="preserve"> – 2</w:t>
      </w:r>
      <w:r w:rsidRPr="00677260">
        <w:rPr>
          <w:b/>
          <w:bCs/>
          <w:sz w:val="28"/>
          <w:szCs w:val="28"/>
          <w:lang w:val="en-US"/>
        </w:rPr>
        <w:t>9 March</w:t>
      </w:r>
      <w:r w:rsidR="00E5207E" w:rsidRPr="00677260">
        <w:rPr>
          <w:b/>
          <w:bCs/>
          <w:sz w:val="28"/>
          <w:szCs w:val="28"/>
          <w:lang w:val="en-US"/>
        </w:rPr>
        <w:t xml:space="preserve"> 202</w:t>
      </w:r>
      <w:r w:rsidRPr="00677260">
        <w:rPr>
          <w:b/>
          <w:bCs/>
          <w:sz w:val="28"/>
          <w:szCs w:val="28"/>
          <w:lang w:val="en-US"/>
        </w:rPr>
        <w:t>2</w:t>
      </w:r>
      <w:r w:rsidR="00BE2183" w:rsidRPr="00677260">
        <w:rPr>
          <w:b/>
          <w:bCs/>
          <w:sz w:val="28"/>
          <w:szCs w:val="28"/>
          <w:lang w:val="en-US"/>
        </w:rPr>
        <w:t xml:space="preserve"> </w:t>
      </w:r>
    </w:p>
    <w:p w14:paraId="3D845E2B" w14:textId="77777777" w:rsidR="00BE2183" w:rsidRPr="006415C5" w:rsidRDefault="00BE2183" w:rsidP="00AC7DDF">
      <w:pPr>
        <w:widowControl w:val="0"/>
        <w:rPr>
          <w:sz w:val="28"/>
          <w:szCs w:val="28"/>
          <w:lang w:val="en-US"/>
        </w:rPr>
      </w:pPr>
    </w:p>
    <w:p w14:paraId="1A1D7609" w14:textId="10B05D88" w:rsidR="00BE2183" w:rsidRDefault="00E5207E" w:rsidP="00AC7DDF">
      <w:pPr>
        <w:pStyle w:val="af2"/>
        <w:spacing w:before="0" w:beforeAutospacing="0" w:after="0" w:afterAutospacing="0"/>
        <w:ind w:firstLine="709"/>
        <w:jc w:val="both"/>
        <w:rPr>
          <w:sz w:val="28"/>
          <w:szCs w:val="28"/>
          <w:lang w:val="en-US"/>
        </w:rPr>
      </w:pPr>
      <w:r>
        <w:rPr>
          <w:sz w:val="28"/>
          <w:szCs w:val="28"/>
          <w:lang w:val="en-US"/>
        </w:rPr>
        <w:t xml:space="preserve">The </w:t>
      </w:r>
      <w:proofErr w:type="spellStart"/>
      <w:r>
        <w:rPr>
          <w:sz w:val="28"/>
          <w:szCs w:val="28"/>
          <w:lang w:val="en-US"/>
        </w:rPr>
        <w:t>XX</w:t>
      </w:r>
      <w:r w:rsidR="00BE2183" w:rsidRPr="00141B50">
        <w:rPr>
          <w:sz w:val="28"/>
          <w:szCs w:val="28"/>
          <w:lang w:val="en-US"/>
        </w:rPr>
        <w:t>V</w:t>
      </w:r>
      <w:r>
        <w:rPr>
          <w:sz w:val="28"/>
          <w:szCs w:val="28"/>
          <w:lang w:val="en-US"/>
        </w:rPr>
        <w:t>I</w:t>
      </w:r>
      <w:r w:rsidR="00DC1928">
        <w:rPr>
          <w:sz w:val="28"/>
          <w:szCs w:val="28"/>
          <w:lang w:val="en-US"/>
        </w:rPr>
        <w:t>I</w:t>
      </w:r>
      <w:r w:rsidR="00BE2183" w:rsidRPr="007E21D6">
        <w:rPr>
          <w:sz w:val="28"/>
          <w:szCs w:val="28"/>
          <w:vertAlign w:val="superscript"/>
          <w:lang w:val="en-US"/>
        </w:rPr>
        <w:t>th</w:t>
      </w:r>
      <w:proofErr w:type="spellEnd"/>
      <w:r>
        <w:rPr>
          <w:sz w:val="28"/>
          <w:szCs w:val="28"/>
          <w:lang w:val="en-US"/>
        </w:rPr>
        <w:t xml:space="preserve"> annual SATE</w:t>
      </w:r>
      <w:r w:rsidR="00523BA4">
        <w:rPr>
          <w:sz w:val="28"/>
          <w:szCs w:val="28"/>
          <w:lang w:val="en-US"/>
        </w:rPr>
        <w:t xml:space="preserve"> </w:t>
      </w:r>
      <w:r>
        <w:rPr>
          <w:sz w:val="28"/>
          <w:szCs w:val="28"/>
          <w:lang w:val="en-US"/>
        </w:rPr>
        <w:t>i</w:t>
      </w:r>
      <w:r w:rsidR="00BE2183" w:rsidRPr="00105FB2">
        <w:rPr>
          <w:bCs/>
          <w:sz w:val="28"/>
          <w:szCs w:val="28"/>
          <w:shd w:val="clear" w:color="auto" w:fill="FFFFFF"/>
          <w:lang w:val="en-US"/>
        </w:rPr>
        <w:t>nternational</w:t>
      </w:r>
      <w:r>
        <w:rPr>
          <w:sz w:val="28"/>
          <w:szCs w:val="28"/>
          <w:lang w:val="en-US"/>
        </w:rPr>
        <w:t xml:space="preserve"> conference</w:t>
      </w:r>
      <w:r w:rsidR="00BE2183" w:rsidRPr="00141B50">
        <w:rPr>
          <w:sz w:val="28"/>
          <w:szCs w:val="28"/>
          <w:lang w:val="en-US"/>
        </w:rPr>
        <w:t xml:space="preserve"> </w:t>
      </w:r>
      <w:r w:rsidR="00BE2183" w:rsidRPr="00B30CA0">
        <w:rPr>
          <w:sz w:val="28"/>
          <w:szCs w:val="28"/>
          <w:lang w:val="en-US"/>
        </w:rPr>
        <w:t>is devoted to new educational developments and current trends in ESL/EFL teaching and learning in dynamically changing environments.</w:t>
      </w:r>
      <w:r w:rsidR="00BE2183" w:rsidRPr="00141B50">
        <w:rPr>
          <w:sz w:val="28"/>
          <w:szCs w:val="28"/>
          <w:lang w:val="en-US"/>
        </w:rPr>
        <w:t xml:space="preserve"> English language teaching professionals and scholars from around the world </w:t>
      </w:r>
      <w:r w:rsidR="00BE2183">
        <w:rPr>
          <w:sz w:val="28"/>
          <w:szCs w:val="28"/>
          <w:lang w:val="en-US"/>
        </w:rPr>
        <w:t xml:space="preserve">are invited to share </w:t>
      </w:r>
      <w:r w:rsidR="00BE2183" w:rsidRPr="00141B50">
        <w:rPr>
          <w:sz w:val="28"/>
          <w:szCs w:val="28"/>
          <w:lang w:val="en-US"/>
        </w:rPr>
        <w:t xml:space="preserve">ideas and </w:t>
      </w:r>
      <w:r w:rsidR="00BE2183">
        <w:rPr>
          <w:sz w:val="28"/>
          <w:szCs w:val="28"/>
          <w:lang w:val="en-US"/>
        </w:rPr>
        <w:t xml:space="preserve">best </w:t>
      </w:r>
      <w:r w:rsidR="00BE2183" w:rsidRPr="00141B50">
        <w:rPr>
          <w:sz w:val="28"/>
          <w:szCs w:val="28"/>
          <w:lang w:val="en-US"/>
        </w:rPr>
        <w:t xml:space="preserve">practices, explore </w:t>
      </w:r>
      <w:r w:rsidR="00BE2183">
        <w:rPr>
          <w:sz w:val="28"/>
          <w:szCs w:val="28"/>
          <w:lang w:val="en-US"/>
        </w:rPr>
        <w:t xml:space="preserve">the research, new developments </w:t>
      </w:r>
      <w:r w:rsidR="00BE2183" w:rsidRPr="00141B50">
        <w:rPr>
          <w:sz w:val="28"/>
          <w:szCs w:val="28"/>
          <w:lang w:val="en-US"/>
        </w:rPr>
        <w:t>and current trends</w:t>
      </w:r>
      <w:r w:rsidR="00BE2183">
        <w:rPr>
          <w:sz w:val="28"/>
          <w:szCs w:val="28"/>
          <w:lang w:val="en-US"/>
        </w:rPr>
        <w:t xml:space="preserve"> in teaching EFL/ESL</w:t>
      </w:r>
      <w:r>
        <w:rPr>
          <w:sz w:val="28"/>
          <w:szCs w:val="28"/>
          <w:lang w:val="en-US"/>
        </w:rPr>
        <w:t>.</w:t>
      </w:r>
    </w:p>
    <w:p w14:paraId="793769BA" w14:textId="77777777" w:rsidR="00E54CD7" w:rsidRDefault="00E54CD7" w:rsidP="00F905A8">
      <w:pPr>
        <w:rPr>
          <w:b/>
          <w:sz w:val="28"/>
          <w:szCs w:val="28"/>
          <w:lang w:val="en-US"/>
        </w:rPr>
      </w:pPr>
    </w:p>
    <w:p w14:paraId="6D78BE08" w14:textId="77777777" w:rsidR="00F905A8" w:rsidRPr="001A599F" w:rsidRDefault="00F905A8" w:rsidP="00F905A8">
      <w:pPr>
        <w:rPr>
          <w:b/>
          <w:sz w:val="28"/>
          <w:szCs w:val="28"/>
          <w:lang w:val="en-US"/>
        </w:rPr>
      </w:pPr>
      <w:r w:rsidRPr="00B57D58">
        <w:rPr>
          <w:b/>
          <w:sz w:val="28"/>
          <w:szCs w:val="28"/>
          <w:lang w:val="en-US"/>
        </w:rPr>
        <w:t>Background:</w:t>
      </w:r>
    </w:p>
    <w:p w14:paraId="4C1F24BA" w14:textId="77777777" w:rsidR="00F905A8" w:rsidRDefault="00F905A8" w:rsidP="00F905A8">
      <w:pPr>
        <w:jc w:val="both"/>
        <w:rPr>
          <w:sz w:val="28"/>
          <w:szCs w:val="28"/>
          <w:lang w:val="en-US"/>
        </w:rPr>
      </w:pPr>
    </w:p>
    <w:p w14:paraId="61D0DC18" w14:textId="77777777" w:rsidR="00F905A8" w:rsidRDefault="00F905A8" w:rsidP="00097D5D">
      <w:pPr>
        <w:ind w:firstLine="720"/>
        <w:jc w:val="both"/>
        <w:rPr>
          <w:sz w:val="28"/>
          <w:szCs w:val="28"/>
          <w:lang w:val="en-US"/>
        </w:rPr>
      </w:pPr>
      <w:r w:rsidRPr="00556FF6">
        <w:rPr>
          <w:sz w:val="28"/>
          <w:szCs w:val="28"/>
          <w:lang w:val="en-US"/>
        </w:rPr>
        <w:t>Founded in 1995, the Samara Association of Teachers of English (SATE) is one of the oldest professional organizations in Russia. Our mission is to promote excellence in English Language teaching, learning, research and assessment through professional development and facilitating the exchange of information, ideas and peer-to-peer knowledge. Our activities include annual conferences, in-service and pre-service teacher training seminars, EFL Olympiads, Academic Writing workshops, etc. We proudly hosted two NATE –Russia International conferences (1998 and 2018).</w:t>
      </w:r>
    </w:p>
    <w:p w14:paraId="22CF3519" w14:textId="77777777" w:rsidR="00F905A8" w:rsidRPr="00D72C7D" w:rsidRDefault="00F905A8" w:rsidP="00AC7DDF">
      <w:pPr>
        <w:widowControl w:val="0"/>
        <w:tabs>
          <w:tab w:val="left" w:pos="0"/>
        </w:tabs>
        <w:rPr>
          <w:b/>
          <w:sz w:val="28"/>
          <w:szCs w:val="28"/>
          <w:lang w:val="en-US"/>
        </w:rPr>
      </w:pPr>
    </w:p>
    <w:p w14:paraId="5B0F6C52" w14:textId="77777777" w:rsidR="00BE2183" w:rsidRPr="00D72C7D" w:rsidRDefault="00BE2183" w:rsidP="00AC7DDF">
      <w:pPr>
        <w:widowControl w:val="0"/>
        <w:tabs>
          <w:tab w:val="left" w:pos="0"/>
        </w:tabs>
        <w:ind w:firstLine="709"/>
        <w:rPr>
          <w:b/>
          <w:sz w:val="28"/>
          <w:szCs w:val="28"/>
          <w:lang w:val="en-US"/>
        </w:rPr>
      </w:pPr>
      <w:r w:rsidRPr="0084490E">
        <w:rPr>
          <w:b/>
          <w:bCs/>
          <w:sz w:val="28"/>
          <w:szCs w:val="28"/>
          <w:lang w:val="en-US"/>
        </w:rPr>
        <w:t>Possible topics include</w:t>
      </w:r>
      <w:r>
        <w:rPr>
          <w:b/>
          <w:bCs/>
          <w:sz w:val="28"/>
          <w:szCs w:val="28"/>
          <w:lang w:val="en-US"/>
        </w:rPr>
        <w:t xml:space="preserve"> (please note that this list is not exhaustive)</w:t>
      </w:r>
      <w:r w:rsidRPr="00D72C7D">
        <w:rPr>
          <w:b/>
          <w:color w:val="000000"/>
          <w:sz w:val="28"/>
          <w:szCs w:val="28"/>
          <w:lang w:val="en-US"/>
        </w:rPr>
        <w:t>:</w:t>
      </w:r>
    </w:p>
    <w:p w14:paraId="79BB6698" w14:textId="77777777" w:rsidR="00BE2183" w:rsidRPr="00E54CD7" w:rsidRDefault="00BE2183" w:rsidP="00AC7DDF">
      <w:pPr>
        <w:pStyle w:val="4"/>
        <w:keepNext w:val="0"/>
        <w:keepLines w:val="0"/>
        <w:numPr>
          <w:ilvl w:val="0"/>
          <w:numId w:val="11"/>
        </w:numPr>
        <w:spacing w:before="0" w:after="0"/>
        <w:rPr>
          <w:rFonts w:ascii="Noto Sans Symbols" w:hAnsi="Noto Sans Symbols"/>
          <w:b w:val="0"/>
          <w:bCs/>
          <w:sz w:val="28"/>
          <w:szCs w:val="28"/>
          <w:lang w:val="en-US"/>
        </w:rPr>
      </w:pPr>
      <w:r w:rsidRPr="00E54CD7">
        <w:rPr>
          <w:b w:val="0"/>
          <w:bCs/>
          <w:sz w:val="28"/>
          <w:szCs w:val="28"/>
          <w:lang w:val="en-US"/>
        </w:rPr>
        <w:t>Internationalization in Education</w:t>
      </w:r>
    </w:p>
    <w:p w14:paraId="255BC923" w14:textId="405B828B" w:rsidR="00BE2183" w:rsidRPr="00E54CD7" w:rsidRDefault="00BE2183" w:rsidP="00AC7DDF">
      <w:pPr>
        <w:pStyle w:val="4"/>
        <w:keepNext w:val="0"/>
        <w:keepLines w:val="0"/>
        <w:numPr>
          <w:ilvl w:val="0"/>
          <w:numId w:val="11"/>
        </w:numPr>
        <w:spacing w:before="0" w:after="0"/>
        <w:rPr>
          <w:rFonts w:ascii="Noto Sans Symbols" w:hAnsi="Noto Sans Symbols"/>
          <w:b w:val="0"/>
          <w:bCs/>
          <w:sz w:val="28"/>
          <w:szCs w:val="28"/>
          <w:lang w:val="en-US"/>
        </w:rPr>
      </w:pPr>
      <w:r w:rsidRPr="00E54CD7">
        <w:rPr>
          <w:b w:val="0"/>
          <w:bCs/>
          <w:sz w:val="28"/>
          <w:szCs w:val="28"/>
          <w:lang w:val="en-US"/>
        </w:rPr>
        <w:t>Technology in EFL</w:t>
      </w:r>
      <w:r w:rsidR="00FA3025">
        <w:rPr>
          <w:b w:val="0"/>
          <w:bCs/>
          <w:sz w:val="28"/>
          <w:szCs w:val="28"/>
          <w:lang w:val="en-US"/>
        </w:rPr>
        <w:t>/ESL</w:t>
      </w:r>
      <w:r w:rsidRPr="00E54CD7">
        <w:rPr>
          <w:b w:val="0"/>
          <w:bCs/>
          <w:sz w:val="28"/>
          <w:szCs w:val="28"/>
          <w:lang w:val="en-US"/>
        </w:rPr>
        <w:t xml:space="preserve"> Teaching and Learning</w:t>
      </w:r>
    </w:p>
    <w:p w14:paraId="4D3FF731" w14:textId="77777777" w:rsidR="00BE2183" w:rsidRPr="00E54CD7" w:rsidRDefault="00BE2183" w:rsidP="00AC7DDF">
      <w:pPr>
        <w:pStyle w:val="4"/>
        <w:keepNext w:val="0"/>
        <w:keepLines w:val="0"/>
        <w:numPr>
          <w:ilvl w:val="0"/>
          <w:numId w:val="11"/>
        </w:numPr>
        <w:spacing w:before="0" w:after="0"/>
        <w:rPr>
          <w:sz w:val="28"/>
          <w:szCs w:val="28"/>
          <w:lang w:val="en-US"/>
        </w:rPr>
      </w:pPr>
      <w:r w:rsidRPr="00E54CD7">
        <w:rPr>
          <w:b w:val="0"/>
          <w:bCs/>
          <w:sz w:val="28"/>
          <w:szCs w:val="28"/>
          <w:lang w:val="en-US"/>
        </w:rPr>
        <w:lastRenderedPageBreak/>
        <w:t xml:space="preserve">Testing, Evaluation and Assessment </w:t>
      </w:r>
    </w:p>
    <w:p w14:paraId="191BCF59" w14:textId="77777777" w:rsidR="00BE2183" w:rsidRPr="00E54CD7" w:rsidRDefault="00BE2183" w:rsidP="00AC7DDF">
      <w:pPr>
        <w:pStyle w:val="4"/>
        <w:keepNext w:val="0"/>
        <w:keepLines w:val="0"/>
        <w:numPr>
          <w:ilvl w:val="0"/>
          <w:numId w:val="11"/>
        </w:numPr>
        <w:spacing w:before="0" w:after="0"/>
        <w:rPr>
          <w:b w:val="0"/>
          <w:bCs/>
          <w:sz w:val="28"/>
          <w:szCs w:val="28"/>
          <w:lang w:val="en-US"/>
        </w:rPr>
      </w:pPr>
      <w:r w:rsidRPr="00E54CD7">
        <w:rPr>
          <w:b w:val="0"/>
          <w:bCs/>
          <w:sz w:val="28"/>
          <w:szCs w:val="28"/>
          <w:lang w:val="en-US"/>
        </w:rPr>
        <w:t>Developing critical thinking skills</w:t>
      </w:r>
    </w:p>
    <w:p w14:paraId="5AEE578E" w14:textId="77777777" w:rsidR="00BE2183" w:rsidRPr="00E54CD7" w:rsidRDefault="00BE2183" w:rsidP="00AC7DDF">
      <w:pPr>
        <w:pStyle w:val="4"/>
        <w:keepNext w:val="0"/>
        <w:keepLines w:val="0"/>
        <w:numPr>
          <w:ilvl w:val="0"/>
          <w:numId w:val="11"/>
        </w:numPr>
        <w:spacing w:before="0" w:after="0"/>
        <w:rPr>
          <w:b w:val="0"/>
          <w:bCs/>
          <w:sz w:val="28"/>
          <w:szCs w:val="28"/>
          <w:lang w:val="en-US"/>
        </w:rPr>
      </w:pPr>
      <w:r w:rsidRPr="00E54CD7">
        <w:rPr>
          <w:b w:val="0"/>
          <w:bCs/>
          <w:sz w:val="28"/>
          <w:szCs w:val="28"/>
          <w:lang w:val="en-US"/>
        </w:rPr>
        <w:t>Action Research in the Classroom</w:t>
      </w:r>
    </w:p>
    <w:p w14:paraId="04A1D4B5" w14:textId="77777777" w:rsidR="00BE2183" w:rsidRPr="00E54CD7" w:rsidRDefault="00BE2183" w:rsidP="00AC7DDF">
      <w:pPr>
        <w:pStyle w:val="4"/>
        <w:keepNext w:val="0"/>
        <w:keepLines w:val="0"/>
        <w:numPr>
          <w:ilvl w:val="0"/>
          <w:numId w:val="11"/>
        </w:numPr>
        <w:spacing w:before="0" w:after="0"/>
        <w:rPr>
          <w:b w:val="0"/>
          <w:bCs/>
          <w:sz w:val="28"/>
          <w:szCs w:val="28"/>
          <w:lang w:val="en-US"/>
        </w:rPr>
      </w:pPr>
      <w:r w:rsidRPr="00E54CD7">
        <w:rPr>
          <w:b w:val="0"/>
          <w:bCs/>
          <w:sz w:val="28"/>
          <w:szCs w:val="28"/>
          <w:lang w:val="en-US"/>
        </w:rPr>
        <w:t>Teaching English to Young Learners</w:t>
      </w:r>
    </w:p>
    <w:p w14:paraId="4F69C95E" w14:textId="77777777" w:rsidR="00BE2183" w:rsidRPr="00E54CD7" w:rsidRDefault="00BE2183" w:rsidP="00AC7DDF">
      <w:pPr>
        <w:pStyle w:val="4"/>
        <w:keepNext w:val="0"/>
        <w:keepLines w:val="0"/>
        <w:numPr>
          <w:ilvl w:val="0"/>
          <w:numId w:val="11"/>
        </w:numPr>
        <w:spacing w:before="0" w:after="0"/>
        <w:rPr>
          <w:b w:val="0"/>
          <w:bCs/>
          <w:sz w:val="28"/>
          <w:szCs w:val="28"/>
          <w:lang w:val="en-US"/>
        </w:rPr>
      </w:pPr>
      <w:r w:rsidRPr="00E54CD7">
        <w:rPr>
          <w:b w:val="0"/>
          <w:bCs/>
          <w:sz w:val="28"/>
          <w:szCs w:val="28"/>
          <w:lang w:val="en-US"/>
        </w:rPr>
        <w:t>Inclusive Education Across Countries and Cultural Contexts</w:t>
      </w:r>
    </w:p>
    <w:p w14:paraId="5EF7936C" w14:textId="77777777" w:rsidR="00BE2183" w:rsidRPr="00E54CD7" w:rsidRDefault="00BE2183" w:rsidP="00AC7DDF">
      <w:pPr>
        <w:pStyle w:val="4"/>
        <w:keepNext w:val="0"/>
        <w:keepLines w:val="0"/>
        <w:numPr>
          <w:ilvl w:val="0"/>
          <w:numId w:val="11"/>
        </w:numPr>
        <w:spacing w:before="0" w:after="0"/>
        <w:rPr>
          <w:b w:val="0"/>
          <w:bCs/>
          <w:sz w:val="28"/>
          <w:szCs w:val="28"/>
          <w:lang w:val="en-US"/>
        </w:rPr>
      </w:pPr>
      <w:r w:rsidRPr="00E54CD7">
        <w:rPr>
          <w:b w:val="0"/>
          <w:bCs/>
          <w:sz w:val="28"/>
          <w:szCs w:val="28"/>
          <w:lang w:val="en-US"/>
        </w:rPr>
        <w:t xml:space="preserve">Teaching </w:t>
      </w:r>
      <w:proofErr w:type="spellStart"/>
      <w:r w:rsidRPr="00E54CD7">
        <w:rPr>
          <w:b w:val="0"/>
          <w:bCs/>
          <w:sz w:val="28"/>
          <w:szCs w:val="28"/>
          <w:lang w:val="en-US"/>
        </w:rPr>
        <w:t>Сross</w:t>
      </w:r>
      <w:proofErr w:type="spellEnd"/>
      <w:r w:rsidRPr="00E54CD7">
        <w:rPr>
          <w:b w:val="0"/>
          <w:bCs/>
          <w:sz w:val="28"/>
          <w:szCs w:val="28"/>
          <w:lang w:val="en-US"/>
        </w:rPr>
        <w:t>-Cultural Communication Skills</w:t>
      </w:r>
    </w:p>
    <w:p w14:paraId="5ADF923D" w14:textId="77777777" w:rsidR="00BE2183" w:rsidRPr="00E54CD7" w:rsidRDefault="00BE2183" w:rsidP="00AC7DDF">
      <w:pPr>
        <w:pStyle w:val="4"/>
        <w:keepNext w:val="0"/>
        <w:keepLines w:val="0"/>
        <w:numPr>
          <w:ilvl w:val="0"/>
          <w:numId w:val="11"/>
        </w:numPr>
        <w:spacing w:before="0" w:after="0"/>
        <w:rPr>
          <w:b w:val="0"/>
          <w:bCs/>
          <w:sz w:val="28"/>
          <w:szCs w:val="28"/>
          <w:lang w:val="en-US"/>
        </w:rPr>
      </w:pPr>
      <w:r w:rsidRPr="00E54CD7">
        <w:rPr>
          <w:b w:val="0"/>
          <w:bCs/>
          <w:sz w:val="28"/>
          <w:szCs w:val="28"/>
          <w:lang w:val="en-US"/>
        </w:rPr>
        <w:t>Distance and Blended Learning</w:t>
      </w:r>
    </w:p>
    <w:p w14:paraId="4DFA1F9A" w14:textId="77777777" w:rsidR="00BE2183" w:rsidRPr="00E54CD7" w:rsidRDefault="00BE2183" w:rsidP="00AC7DDF">
      <w:pPr>
        <w:pStyle w:val="4"/>
        <w:keepNext w:val="0"/>
        <w:keepLines w:val="0"/>
        <w:numPr>
          <w:ilvl w:val="0"/>
          <w:numId w:val="11"/>
        </w:numPr>
        <w:spacing w:before="0" w:after="0"/>
        <w:rPr>
          <w:b w:val="0"/>
          <w:bCs/>
          <w:sz w:val="28"/>
          <w:szCs w:val="28"/>
          <w:lang w:val="en-US"/>
        </w:rPr>
      </w:pPr>
      <w:r w:rsidRPr="00E54CD7">
        <w:rPr>
          <w:b w:val="0"/>
          <w:bCs/>
          <w:sz w:val="28"/>
          <w:szCs w:val="28"/>
          <w:lang w:val="en-US"/>
        </w:rPr>
        <w:t>Studies in Philology: Linguistics, Literature and Cultural Studies</w:t>
      </w:r>
    </w:p>
    <w:p w14:paraId="4FB1206F" w14:textId="77777777" w:rsidR="00BE2183" w:rsidRPr="00E54CD7" w:rsidRDefault="00BE2183" w:rsidP="00AC7DDF">
      <w:pPr>
        <w:pStyle w:val="4"/>
        <w:keepNext w:val="0"/>
        <w:keepLines w:val="0"/>
        <w:numPr>
          <w:ilvl w:val="0"/>
          <w:numId w:val="11"/>
        </w:numPr>
        <w:spacing w:before="0" w:after="0"/>
        <w:rPr>
          <w:b w:val="0"/>
          <w:bCs/>
          <w:sz w:val="28"/>
          <w:szCs w:val="28"/>
          <w:lang w:val="en-US"/>
        </w:rPr>
      </w:pPr>
      <w:r w:rsidRPr="00E54CD7">
        <w:rPr>
          <w:b w:val="0"/>
          <w:bCs/>
          <w:sz w:val="28"/>
          <w:szCs w:val="28"/>
          <w:lang w:val="en-US"/>
        </w:rPr>
        <w:t>CLIL: Empowering Students for the Future</w:t>
      </w:r>
    </w:p>
    <w:p w14:paraId="59361378" w14:textId="64D0E9DF" w:rsidR="00BE2183" w:rsidRDefault="00BE2183" w:rsidP="00AC7DDF">
      <w:pPr>
        <w:pStyle w:val="4"/>
        <w:keepNext w:val="0"/>
        <w:keepLines w:val="0"/>
        <w:numPr>
          <w:ilvl w:val="0"/>
          <w:numId w:val="11"/>
        </w:numPr>
        <w:spacing w:before="0" w:after="0"/>
        <w:rPr>
          <w:b w:val="0"/>
          <w:bCs/>
          <w:sz w:val="28"/>
          <w:szCs w:val="28"/>
          <w:lang w:val="en-US"/>
        </w:rPr>
      </w:pPr>
      <w:r w:rsidRPr="00E54CD7">
        <w:rPr>
          <w:b w:val="0"/>
          <w:bCs/>
          <w:sz w:val="28"/>
          <w:szCs w:val="28"/>
          <w:lang w:val="en-US"/>
        </w:rPr>
        <w:t xml:space="preserve">Teaching English for Academic </w:t>
      </w:r>
      <w:r w:rsidR="00E82973">
        <w:rPr>
          <w:b w:val="0"/>
          <w:bCs/>
          <w:sz w:val="28"/>
          <w:szCs w:val="28"/>
          <w:lang w:val="en-US"/>
        </w:rPr>
        <w:t xml:space="preserve">and Research </w:t>
      </w:r>
      <w:r w:rsidR="002736FC">
        <w:rPr>
          <w:b w:val="0"/>
          <w:bCs/>
          <w:sz w:val="28"/>
          <w:szCs w:val="28"/>
          <w:lang w:val="en-US"/>
        </w:rPr>
        <w:t>Purposes</w:t>
      </w:r>
    </w:p>
    <w:p w14:paraId="5D7B78AA" w14:textId="79266E68" w:rsidR="002736FC" w:rsidRPr="002736FC" w:rsidRDefault="002736FC" w:rsidP="002736FC">
      <w:pPr>
        <w:pStyle w:val="ae"/>
        <w:numPr>
          <w:ilvl w:val="0"/>
          <w:numId w:val="11"/>
        </w:numPr>
        <w:rPr>
          <w:sz w:val="28"/>
          <w:szCs w:val="28"/>
          <w:lang w:val="en-US"/>
        </w:rPr>
      </w:pPr>
      <w:r>
        <w:rPr>
          <w:sz w:val="28"/>
          <w:szCs w:val="28"/>
          <w:lang w:val="en-US"/>
        </w:rPr>
        <w:t>Psychology in SLA</w:t>
      </w:r>
    </w:p>
    <w:p w14:paraId="2BF257BC" w14:textId="77777777" w:rsidR="002736FC" w:rsidRPr="002736FC" w:rsidRDefault="002736FC" w:rsidP="002736FC">
      <w:pPr>
        <w:rPr>
          <w:lang w:val="en-US"/>
        </w:rPr>
      </w:pPr>
    </w:p>
    <w:p w14:paraId="0A95D7EF" w14:textId="77777777" w:rsidR="00BE2183" w:rsidRPr="00D72C7D" w:rsidRDefault="00BE2183" w:rsidP="00AC7DDF">
      <w:pPr>
        <w:widowControl w:val="0"/>
        <w:tabs>
          <w:tab w:val="left" w:pos="0"/>
        </w:tabs>
        <w:jc w:val="both"/>
        <w:rPr>
          <w:sz w:val="28"/>
          <w:szCs w:val="28"/>
          <w:lang w:val="en-US"/>
        </w:rPr>
      </w:pPr>
    </w:p>
    <w:p w14:paraId="3189B089" w14:textId="77777777" w:rsidR="00BE2183" w:rsidRDefault="00BE2183" w:rsidP="00AC7DDF">
      <w:pPr>
        <w:widowControl w:val="0"/>
        <w:tabs>
          <w:tab w:val="left" w:pos="0"/>
        </w:tabs>
        <w:ind w:firstLine="709"/>
        <w:rPr>
          <w:b/>
          <w:color w:val="000000"/>
          <w:sz w:val="28"/>
          <w:szCs w:val="28"/>
          <w:lang w:val="en-US"/>
        </w:rPr>
      </w:pPr>
      <w:proofErr w:type="spellStart"/>
      <w:r>
        <w:rPr>
          <w:b/>
          <w:color w:val="000000"/>
          <w:sz w:val="28"/>
          <w:szCs w:val="28"/>
        </w:rPr>
        <w:t>Main</w:t>
      </w:r>
      <w:proofErr w:type="spellEnd"/>
      <w:r>
        <w:rPr>
          <w:b/>
          <w:color w:val="000000"/>
          <w:sz w:val="28"/>
          <w:szCs w:val="28"/>
        </w:rPr>
        <w:t xml:space="preserve"> </w:t>
      </w:r>
      <w:proofErr w:type="spellStart"/>
      <w:r>
        <w:rPr>
          <w:b/>
          <w:color w:val="000000"/>
          <w:sz w:val="28"/>
          <w:szCs w:val="28"/>
        </w:rPr>
        <w:t>Dates</w:t>
      </w:r>
      <w:proofErr w:type="spellEnd"/>
      <w:r w:rsidRPr="00BA64AF">
        <w:rPr>
          <w:b/>
          <w:color w:val="000000"/>
          <w:sz w:val="28"/>
          <w:szCs w:val="28"/>
        </w:rPr>
        <w:t>:</w:t>
      </w:r>
    </w:p>
    <w:p w14:paraId="0C820984" w14:textId="77777777" w:rsidR="00F84F3C" w:rsidRPr="00F84F3C" w:rsidRDefault="00F84F3C" w:rsidP="00AC7DDF">
      <w:pPr>
        <w:widowControl w:val="0"/>
        <w:tabs>
          <w:tab w:val="left" w:pos="0"/>
        </w:tabs>
        <w:ind w:firstLine="709"/>
        <w:rPr>
          <w:b/>
          <w:sz w:val="28"/>
          <w:szCs w:val="28"/>
          <w:lang w:val="en-US"/>
        </w:rPr>
      </w:pPr>
    </w:p>
    <w:p w14:paraId="44349C2F" w14:textId="7EE6971C" w:rsidR="00BE2183" w:rsidRPr="00134719" w:rsidRDefault="00DC1928" w:rsidP="002120B6">
      <w:pPr>
        <w:pStyle w:val="ae"/>
        <w:widowControl w:val="0"/>
        <w:numPr>
          <w:ilvl w:val="0"/>
          <w:numId w:val="15"/>
        </w:numPr>
        <w:tabs>
          <w:tab w:val="left" w:pos="0"/>
          <w:tab w:val="left" w:pos="993"/>
          <w:tab w:val="left" w:pos="1276"/>
        </w:tabs>
        <w:ind w:left="993"/>
        <w:jc w:val="both"/>
        <w:rPr>
          <w:sz w:val="28"/>
          <w:szCs w:val="28"/>
          <w:lang w:val="en-US"/>
        </w:rPr>
      </w:pPr>
      <w:r w:rsidRPr="00134719">
        <w:rPr>
          <w:sz w:val="28"/>
          <w:szCs w:val="28"/>
          <w:lang w:val="en-US"/>
        </w:rPr>
        <w:t>28 March</w:t>
      </w:r>
      <w:r w:rsidR="00134719" w:rsidRPr="00134719">
        <w:rPr>
          <w:sz w:val="28"/>
          <w:szCs w:val="28"/>
          <w:lang w:val="en-US"/>
        </w:rPr>
        <w:t>:</w:t>
      </w:r>
      <w:r w:rsidR="00134719">
        <w:rPr>
          <w:sz w:val="28"/>
          <w:szCs w:val="28"/>
          <w:lang w:val="en-US"/>
        </w:rPr>
        <w:t xml:space="preserve"> </w:t>
      </w:r>
      <w:r w:rsidR="00BE2183" w:rsidRPr="00134719">
        <w:rPr>
          <w:iCs/>
          <w:sz w:val="28"/>
          <w:szCs w:val="28"/>
          <w:lang w:val="en-US"/>
        </w:rPr>
        <w:t>O</w:t>
      </w:r>
      <w:r w:rsidR="00DB62B0" w:rsidRPr="00134719">
        <w:rPr>
          <w:iCs/>
          <w:sz w:val="28"/>
          <w:szCs w:val="28"/>
          <w:lang w:val="en-US"/>
        </w:rPr>
        <w:t>pening speeches, plenary t</w:t>
      </w:r>
      <w:r w:rsidR="00F905A8" w:rsidRPr="00134719">
        <w:rPr>
          <w:iCs/>
          <w:sz w:val="28"/>
          <w:szCs w:val="28"/>
          <w:lang w:val="en-US"/>
        </w:rPr>
        <w:t>alks,</w:t>
      </w:r>
      <w:r w:rsidR="00DB62B0" w:rsidRPr="00134719">
        <w:rPr>
          <w:iCs/>
          <w:sz w:val="28"/>
          <w:szCs w:val="28"/>
          <w:lang w:val="en-US"/>
        </w:rPr>
        <w:t xml:space="preserve"> </w:t>
      </w:r>
      <w:r w:rsidR="00F905A8" w:rsidRPr="00134719">
        <w:rPr>
          <w:iCs/>
          <w:sz w:val="28"/>
          <w:szCs w:val="28"/>
          <w:lang w:val="en-US"/>
        </w:rPr>
        <w:t xml:space="preserve">workshops </w:t>
      </w:r>
    </w:p>
    <w:p w14:paraId="29F717C6" w14:textId="45ECD821" w:rsidR="00BE2183" w:rsidRPr="00134719" w:rsidRDefault="00F905A8" w:rsidP="000F1AB6">
      <w:pPr>
        <w:pStyle w:val="ae"/>
        <w:widowControl w:val="0"/>
        <w:numPr>
          <w:ilvl w:val="0"/>
          <w:numId w:val="15"/>
        </w:numPr>
        <w:tabs>
          <w:tab w:val="left" w:pos="0"/>
          <w:tab w:val="left" w:pos="993"/>
          <w:tab w:val="left" w:pos="1276"/>
        </w:tabs>
        <w:ind w:left="993"/>
        <w:jc w:val="both"/>
        <w:rPr>
          <w:sz w:val="28"/>
          <w:szCs w:val="28"/>
          <w:lang w:val="en-US"/>
        </w:rPr>
      </w:pPr>
      <w:r w:rsidRPr="00134719">
        <w:rPr>
          <w:sz w:val="28"/>
          <w:szCs w:val="28"/>
          <w:lang w:val="en-US"/>
        </w:rPr>
        <w:t>2</w:t>
      </w:r>
      <w:r w:rsidR="00DC1928" w:rsidRPr="00134719">
        <w:rPr>
          <w:sz w:val="28"/>
          <w:szCs w:val="28"/>
          <w:lang w:val="en-US"/>
        </w:rPr>
        <w:t>9</w:t>
      </w:r>
      <w:r w:rsidR="00BE2183" w:rsidRPr="00134719">
        <w:rPr>
          <w:sz w:val="28"/>
          <w:szCs w:val="28"/>
          <w:lang w:val="en-US"/>
        </w:rPr>
        <w:t xml:space="preserve"> </w:t>
      </w:r>
      <w:r w:rsidR="00DC1928" w:rsidRPr="00134719">
        <w:rPr>
          <w:sz w:val="28"/>
          <w:szCs w:val="28"/>
          <w:lang w:val="en-US"/>
        </w:rPr>
        <w:t>March</w:t>
      </w:r>
      <w:r w:rsidR="00134719" w:rsidRPr="00134719">
        <w:rPr>
          <w:sz w:val="28"/>
          <w:szCs w:val="28"/>
          <w:lang w:val="en-US"/>
        </w:rPr>
        <w:t>:</w:t>
      </w:r>
      <w:bookmarkStart w:id="1" w:name="OLE_LINK1"/>
      <w:bookmarkStart w:id="2" w:name="OLE_LINK2"/>
      <w:r w:rsidR="00694D7C">
        <w:rPr>
          <w:sz w:val="28"/>
          <w:szCs w:val="28"/>
          <w:lang w:val="en-US"/>
        </w:rPr>
        <w:t xml:space="preserve"> </w:t>
      </w:r>
      <w:r w:rsidR="00BE2183" w:rsidRPr="00134719">
        <w:rPr>
          <w:iCs/>
          <w:sz w:val="28"/>
          <w:szCs w:val="28"/>
          <w:lang w:val="en-US"/>
        </w:rPr>
        <w:t>Concurrent workshops and SIG</w:t>
      </w:r>
      <w:bookmarkEnd w:id="1"/>
      <w:bookmarkEnd w:id="2"/>
      <w:r w:rsidR="00DB62B0" w:rsidRPr="00134719">
        <w:rPr>
          <w:iCs/>
          <w:sz w:val="28"/>
          <w:szCs w:val="28"/>
          <w:lang w:val="en-US"/>
        </w:rPr>
        <w:t>s. Closing</w:t>
      </w:r>
      <w:r w:rsidR="00BB3056" w:rsidRPr="00134719">
        <w:rPr>
          <w:iCs/>
          <w:sz w:val="28"/>
          <w:szCs w:val="28"/>
          <w:lang w:val="en-US"/>
        </w:rPr>
        <w:t xml:space="preserve"> session</w:t>
      </w:r>
      <w:r w:rsidR="00DB62B0" w:rsidRPr="00134719">
        <w:rPr>
          <w:iCs/>
          <w:sz w:val="28"/>
          <w:szCs w:val="28"/>
          <w:lang w:val="en-US"/>
        </w:rPr>
        <w:t xml:space="preserve">. </w:t>
      </w:r>
    </w:p>
    <w:p w14:paraId="1CB00718" w14:textId="77777777" w:rsidR="00F905A8" w:rsidRDefault="00F905A8" w:rsidP="00AC7DDF">
      <w:pPr>
        <w:widowControl w:val="0"/>
        <w:jc w:val="both"/>
        <w:rPr>
          <w:sz w:val="28"/>
          <w:szCs w:val="28"/>
          <w:lang w:val="en-US"/>
        </w:rPr>
      </w:pPr>
    </w:p>
    <w:p w14:paraId="2925AFD5" w14:textId="48C09209" w:rsidR="00BE2183" w:rsidRDefault="00BE2183" w:rsidP="00AC7DDF">
      <w:pPr>
        <w:widowControl w:val="0"/>
        <w:tabs>
          <w:tab w:val="left" w:pos="709"/>
        </w:tabs>
        <w:ind w:firstLine="709"/>
        <w:jc w:val="both"/>
        <w:rPr>
          <w:b/>
          <w:sz w:val="28"/>
          <w:szCs w:val="28"/>
          <w:lang w:val="en-US"/>
        </w:rPr>
      </w:pPr>
      <w:r>
        <w:rPr>
          <w:b/>
          <w:sz w:val="28"/>
          <w:szCs w:val="28"/>
          <w:lang w:val="en-US"/>
        </w:rPr>
        <w:t>P</w:t>
      </w:r>
      <w:r w:rsidRPr="003156BD">
        <w:rPr>
          <w:b/>
          <w:sz w:val="28"/>
          <w:szCs w:val="28"/>
          <w:lang w:val="en-US"/>
        </w:rPr>
        <w:t>articipation form</w:t>
      </w:r>
      <w:r w:rsidRPr="00DB62B0">
        <w:rPr>
          <w:b/>
          <w:sz w:val="28"/>
          <w:szCs w:val="28"/>
          <w:lang w:val="en-US"/>
        </w:rPr>
        <w:t>ats:</w:t>
      </w:r>
    </w:p>
    <w:p w14:paraId="1EAF4B6A" w14:textId="77777777" w:rsidR="00694D7C" w:rsidRPr="00DB62B0" w:rsidRDefault="00694D7C" w:rsidP="00AC7DDF">
      <w:pPr>
        <w:widowControl w:val="0"/>
        <w:tabs>
          <w:tab w:val="left" w:pos="709"/>
        </w:tabs>
        <w:ind w:firstLine="709"/>
        <w:jc w:val="both"/>
        <w:rPr>
          <w:b/>
          <w:sz w:val="28"/>
          <w:szCs w:val="28"/>
          <w:lang w:val="en-US"/>
        </w:rPr>
      </w:pPr>
    </w:p>
    <w:p w14:paraId="25D74F74" w14:textId="570C2E41" w:rsidR="00BE2183" w:rsidRPr="00E639D3" w:rsidRDefault="00293C56" w:rsidP="00F905A8">
      <w:pPr>
        <w:pStyle w:val="ae"/>
        <w:widowControl w:val="0"/>
        <w:numPr>
          <w:ilvl w:val="0"/>
          <w:numId w:val="9"/>
        </w:numPr>
        <w:tabs>
          <w:tab w:val="left" w:pos="0"/>
          <w:tab w:val="left" w:pos="993"/>
          <w:tab w:val="left" w:pos="1701"/>
        </w:tabs>
        <w:ind w:left="0" w:firstLine="709"/>
        <w:jc w:val="both"/>
        <w:rPr>
          <w:color w:val="000000" w:themeColor="text1"/>
          <w:sz w:val="28"/>
          <w:szCs w:val="28"/>
          <w:lang w:val="en-US"/>
        </w:rPr>
      </w:pPr>
      <w:hyperlink r:id="rId12" w:history="1">
        <w:r w:rsidR="00BE2183" w:rsidRPr="00DB62B0">
          <w:rPr>
            <w:rStyle w:val="af"/>
            <w:color w:val="000000" w:themeColor="text1"/>
            <w:sz w:val="28"/>
            <w:szCs w:val="28"/>
            <w:u w:val="none"/>
            <w:lang w:val="en-US"/>
          </w:rPr>
          <w:t>Plenary t</w:t>
        </w:r>
        <w:r w:rsidR="00BE2183" w:rsidRPr="00E639D3">
          <w:rPr>
            <w:rStyle w:val="af"/>
            <w:color w:val="000000" w:themeColor="text1"/>
            <w:sz w:val="28"/>
            <w:szCs w:val="28"/>
            <w:u w:val="none"/>
            <w:lang w:val="en-US"/>
          </w:rPr>
          <w:t>al</w:t>
        </w:r>
        <w:r w:rsidR="00BE2183" w:rsidRPr="00E639D3">
          <w:rPr>
            <w:rStyle w:val="af"/>
            <w:color w:val="000000" w:themeColor="text1"/>
            <w:sz w:val="28"/>
            <w:szCs w:val="28"/>
            <w:lang w:val="en-US"/>
          </w:rPr>
          <w:t>ks</w:t>
        </w:r>
      </w:hyperlink>
      <w:r w:rsidR="00BE2183" w:rsidRPr="00E639D3">
        <w:rPr>
          <w:color w:val="000000" w:themeColor="text1"/>
          <w:sz w:val="28"/>
          <w:szCs w:val="28"/>
          <w:lang w:val="en-US"/>
        </w:rPr>
        <w:t xml:space="preserve"> </w:t>
      </w:r>
      <w:r w:rsidR="00F905A8">
        <w:rPr>
          <w:color w:val="000000" w:themeColor="text1"/>
          <w:sz w:val="28"/>
          <w:szCs w:val="28"/>
          <w:lang w:val="en-US"/>
        </w:rPr>
        <w:t>(</w:t>
      </w:r>
      <w:r w:rsidR="003C1613" w:rsidRPr="00E639D3">
        <w:rPr>
          <w:color w:val="000000" w:themeColor="text1"/>
          <w:sz w:val="28"/>
          <w:szCs w:val="28"/>
          <w:lang w:val="en-US"/>
        </w:rPr>
        <w:t>4</w:t>
      </w:r>
      <w:r w:rsidR="00F905A8">
        <w:rPr>
          <w:color w:val="000000" w:themeColor="text1"/>
          <w:sz w:val="28"/>
          <w:szCs w:val="28"/>
          <w:lang w:val="en-US"/>
        </w:rPr>
        <w:t>0 minutes)</w:t>
      </w:r>
      <w:r w:rsidR="00E639D3" w:rsidRPr="00E639D3">
        <w:rPr>
          <w:color w:val="000000" w:themeColor="text1"/>
          <w:sz w:val="28"/>
          <w:szCs w:val="28"/>
          <w:lang w:val="en-US"/>
        </w:rPr>
        <w:t xml:space="preserve"> – </w:t>
      </w:r>
      <w:r w:rsidR="00E639D3">
        <w:rPr>
          <w:color w:val="000000" w:themeColor="text1"/>
          <w:sz w:val="28"/>
          <w:szCs w:val="28"/>
          <w:lang w:val="en-US"/>
        </w:rPr>
        <w:t>invited speakers</w:t>
      </w:r>
    </w:p>
    <w:p w14:paraId="500FDD25" w14:textId="4FF8C82E" w:rsidR="00BE2183" w:rsidRPr="00E639D3" w:rsidRDefault="00293C56" w:rsidP="00F905A8">
      <w:pPr>
        <w:pStyle w:val="ae"/>
        <w:widowControl w:val="0"/>
        <w:numPr>
          <w:ilvl w:val="0"/>
          <w:numId w:val="9"/>
        </w:numPr>
        <w:tabs>
          <w:tab w:val="left" w:pos="0"/>
          <w:tab w:val="left" w:pos="993"/>
          <w:tab w:val="left" w:pos="1701"/>
        </w:tabs>
        <w:ind w:left="0" w:firstLine="709"/>
        <w:jc w:val="both"/>
        <w:rPr>
          <w:color w:val="000000" w:themeColor="text1"/>
          <w:sz w:val="28"/>
          <w:szCs w:val="28"/>
          <w:lang w:val="en-US"/>
        </w:rPr>
      </w:pPr>
      <w:hyperlink r:id="rId13" w:history="1">
        <w:r w:rsidR="00BE2183" w:rsidRPr="00E639D3">
          <w:rPr>
            <w:rStyle w:val="af"/>
            <w:color w:val="000000" w:themeColor="text1"/>
            <w:sz w:val="28"/>
            <w:szCs w:val="28"/>
            <w:u w:val="none"/>
            <w:lang w:val="en-US"/>
          </w:rPr>
          <w:t>SIG Papers</w:t>
        </w:r>
      </w:hyperlink>
      <w:r w:rsidR="00BE2183" w:rsidRPr="00E639D3">
        <w:rPr>
          <w:color w:val="000000" w:themeColor="text1"/>
          <w:sz w:val="28"/>
          <w:szCs w:val="28"/>
          <w:lang w:val="en-US"/>
        </w:rPr>
        <w:t xml:space="preserve"> </w:t>
      </w:r>
      <w:r w:rsidR="00F905A8">
        <w:rPr>
          <w:color w:val="000000" w:themeColor="text1"/>
          <w:sz w:val="28"/>
          <w:szCs w:val="28"/>
          <w:lang w:val="en-US"/>
        </w:rPr>
        <w:t>(10 minutes)</w:t>
      </w:r>
      <w:r w:rsidR="00E639D3" w:rsidRPr="00E639D3">
        <w:rPr>
          <w:color w:val="000000" w:themeColor="text1"/>
          <w:sz w:val="28"/>
          <w:szCs w:val="28"/>
          <w:lang w:val="en-US"/>
        </w:rPr>
        <w:t xml:space="preserve"> </w:t>
      </w:r>
      <w:hyperlink r:id="rId14" w:history="1">
        <w:r w:rsidR="00E639D3" w:rsidRPr="00E639D3">
          <w:rPr>
            <w:rStyle w:val="af"/>
            <w:sz w:val="28"/>
            <w:szCs w:val="28"/>
            <w:lang w:val="en-US"/>
          </w:rPr>
          <w:t>https://forms.gle/fKdV283tZH8rYVAeA</w:t>
        </w:r>
      </w:hyperlink>
      <w:r w:rsidR="00E639D3" w:rsidRPr="00E639D3">
        <w:rPr>
          <w:color w:val="000000" w:themeColor="text1"/>
          <w:sz w:val="28"/>
          <w:szCs w:val="28"/>
          <w:lang w:val="en-US"/>
        </w:rPr>
        <w:t xml:space="preserve"> </w:t>
      </w:r>
    </w:p>
    <w:p w14:paraId="0BA3C3A3" w14:textId="28A61FDD" w:rsidR="00BE2183" w:rsidRPr="00E639D3" w:rsidRDefault="00293C56" w:rsidP="00F905A8">
      <w:pPr>
        <w:pStyle w:val="ae"/>
        <w:widowControl w:val="0"/>
        <w:numPr>
          <w:ilvl w:val="0"/>
          <w:numId w:val="9"/>
        </w:numPr>
        <w:tabs>
          <w:tab w:val="left" w:pos="0"/>
          <w:tab w:val="left" w:pos="993"/>
          <w:tab w:val="left" w:pos="1701"/>
        </w:tabs>
        <w:ind w:left="0" w:firstLine="709"/>
        <w:jc w:val="both"/>
        <w:rPr>
          <w:color w:val="000000" w:themeColor="text1"/>
          <w:sz w:val="28"/>
          <w:szCs w:val="28"/>
          <w:lang w:val="en-US"/>
        </w:rPr>
      </w:pPr>
      <w:hyperlink r:id="rId15" w:history="1">
        <w:r w:rsidR="00BE2183" w:rsidRPr="00E639D3">
          <w:rPr>
            <w:rStyle w:val="af"/>
            <w:color w:val="000000" w:themeColor="text1"/>
            <w:sz w:val="28"/>
            <w:szCs w:val="28"/>
            <w:u w:val="none"/>
            <w:lang w:val="en-US"/>
          </w:rPr>
          <w:t>Workshops</w:t>
        </w:r>
      </w:hyperlink>
      <w:r w:rsidR="00BE2183" w:rsidRPr="00E639D3">
        <w:rPr>
          <w:color w:val="000000" w:themeColor="text1"/>
          <w:sz w:val="28"/>
          <w:szCs w:val="28"/>
          <w:lang w:val="en-US"/>
        </w:rPr>
        <w:t xml:space="preserve"> </w:t>
      </w:r>
      <w:r w:rsidR="005D3988" w:rsidRPr="00E639D3">
        <w:rPr>
          <w:color w:val="000000" w:themeColor="text1"/>
          <w:sz w:val="28"/>
          <w:szCs w:val="28"/>
          <w:lang w:val="en-US"/>
        </w:rPr>
        <w:t>(5</w:t>
      </w:r>
      <w:r w:rsidR="004D1D29" w:rsidRPr="00E639D3">
        <w:rPr>
          <w:color w:val="000000" w:themeColor="text1"/>
          <w:sz w:val="28"/>
          <w:szCs w:val="28"/>
          <w:lang w:val="en-US"/>
        </w:rPr>
        <w:t>5</w:t>
      </w:r>
      <w:r w:rsidR="005D3988" w:rsidRPr="00E639D3">
        <w:rPr>
          <w:color w:val="000000" w:themeColor="text1"/>
          <w:sz w:val="28"/>
          <w:szCs w:val="28"/>
          <w:lang w:val="en-US"/>
        </w:rPr>
        <w:t xml:space="preserve"> minutes)</w:t>
      </w:r>
      <w:r w:rsidR="00E639D3" w:rsidRPr="00E639D3">
        <w:rPr>
          <w:color w:val="000000" w:themeColor="text1"/>
          <w:sz w:val="28"/>
          <w:szCs w:val="28"/>
          <w:lang w:val="en-US"/>
        </w:rPr>
        <w:t xml:space="preserve"> </w:t>
      </w:r>
      <w:hyperlink r:id="rId16" w:history="1">
        <w:r w:rsidR="00E639D3" w:rsidRPr="00E639D3">
          <w:rPr>
            <w:rStyle w:val="af"/>
            <w:sz w:val="28"/>
            <w:szCs w:val="28"/>
            <w:lang w:val="en-US"/>
          </w:rPr>
          <w:t>https://forms.gle/HPb7qyFvd3v9zEn18</w:t>
        </w:r>
      </w:hyperlink>
    </w:p>
    <w:p w14:paraId="21D52CCC" w14:textId="6D3317F5" w:rsidR="00BE2183" w:rsidRPr="00E639D3" w:rsidRDefault="00293C56" w:rsidP="00F905A8">
      <w:pPr>
        <w:pStyle w:val="ae"/>
        <w:widowControl w:val="0"/>
        <w:numPr>
          <w:ilvl w:val="0"/>
          <w:numId w:val="9"/>
        </w:numPr>
        <w:tabs>
          <w:tab w:val="left" w:pos="0"/>
          <w:tab w:val="left" w:pos="993"/>
          <w:tab w:val="left" w:pos="1701"/>
        </w:tabs>
        <w:ind w:left="0" w:firstLine="709"/>
        <w:jc w:val="both"/>
        <w:rPr>
          <w:color w:val="000000" w:themeColor="text1"/>
          <w:sz w:val="28"/>
          <w:szCs w:val="28"/>
          <w:lang w:val="en-US"/>
        </w:rPr>
      </w:pPr>
      <w:hyperlink r:id="rId17" w:history="1">
        <w:r w:rsidR="00BE2183" w:rsidRPr="00E639D3">
          <w:rPr>
            <w:rStyle w:val="af"/>
            <w:color w:val="000000" w:themeColor="text1"/>
            <w:sz w:val="28"/>
            <w:szCs w:val="28"/>
            <w:u w:val="none"/>
            <w:lang w:val="en-US"/>
          </w:rPr>
          <w:t>Publication</w:t>
        </w:r>
      </w:hyperlink>
      <w:r w:rsidR="00E639D3">
        <w:rPr>
          <w:rStyle w:val="af"/>
          <w:color w:val="000000" w:themeColor="text1"/>
          <w:sz w:val="28"/>
          <w:szCs w:val="28"/>
          <w:u w:val="none"/>
          <w:lang w:val="en-US"/>
        </w:rPr>
        <w:t xml:space="preserve">                      </w:t>
      </w:r>
      <w:hyperlink r:id="rId18" w:history="1">
        <w:r w:rsidR="00E639D3" w:rsidRPr="003707BF">
          <w:rPr>
            <w:rStyle w:val="af"/>
            <w:sz w:val="28"/>
            <w:szCs w:val="28"/>
            <w:lang w:val="en-US"/>
          </w:rPr>
          <w:t>https://forms.gle/umk6wPsEjDvkrhvx9</w:t>
        </w:r>
      </w:hyperlink>
    </w:p>
    <w:p w14:paraId="0A2453A5" w14:textId="2A2C53CA" w:rsidR="00BE2183" w:rsidRPr="00E639D3" w:rsidRDefault="00293C56" w:rsidP="00F905A8">
      <w:pPr>
        <w:pStyle w:val="ae"/>
        <w:widowControl w:val="0"/>
        <w:numPr>
          <w:ilvl w:val="0"/>
          <w:numId w:val="9"/>
        </w:numPr>
        <w:tabs>
          <w:tab w:val="left" w:pos="0"/>
          <w:tab w:val="left" w:pos="993"/>
          <w:tab w:val="left" w:pos="1701"/>
        </w:tabs>
        <w:ind w:left="0" w:firstLine="709"/>
        <w:jc w:val="both"/>
        <w:rPr>
          <w:color w:val="000000" w:themeColor="text1"/>
          <w:sz w:val="28"/>
          <w:szCs w:val="28"/>
          <w:lang w:val="en-US"/>
        </w:rPr>
      </w:pPr>
      <w:hyperlink r:id="rId19" w:history="1">
        <w:r w:rsidR="005D3988" w:rsidRPr="00E639D3">
          <w:rPr>
            <w:rStyle w:val="af"/>
            <w:bCs/>
            <w:color w:val="000000" w:themeColor="text1"/>
            <w:sz w:val="28"/>
            <w:szCs w:val="28"/>
            <w:u w:val="none"/>
            <w:shd w:val="clear" w:color="auto" w:fill="FFFFFF"/>
            <w:lang w:val="en-US"/>
          </w:rPr>
          <w:t>Conference</w:t>
        </w:r>
        <w:r w:rsidR="00BE2183" w:rsidRPr="00E639D3">
          <w:rPr>
            <w:rStyle w:val="af"/>
            <w:color w:val="000000" w:themeColor="text1"/>
            <w:sz w:val="28"/>
            <w:szCs w:val="28"/>
            <w:u w:val="none"/>
            <w:lang w:val="en-US"/>
          </w:rPr>
          <w:t xml:space="preserve"> visitor</w:t>
        </w:r>
      </w:hyperlink>
      <w:r w:rsidR="00E639D3" w:rsidRPr="00E639D3">
        <w:rPr>
          <w:rStyle w:val="af"/>
          <w:color w:val="000000" w:themeColor="text1"/>
          <w:sz w:val="28"/>
          <w:szCs w:val="28"/>
          <w:u w:val="none"/>
          <w:lang w:val="en-US"/>
        </w:rPr>
        <w:t xml:space="preserve"> </w:t>
      </w:r>
      <w:r w:rsidR="00E639D3">
        <w:rPr>
          <w:rStyle w:val="af"/>
          <w:color w:val="000000" w:themeColor="text1"/>
          <w:sz w:val="28"/>
          <w:szCs w:val="28"/>
          <w:u w:val="none"/>
          <w:lang w:val="en-US"/>
        </w:rPr>
        <w:t xml:space="preserve">   </w:t>
      </w:r>
      <w:r w:rsidR="00694D7C">
        <w:rPr>
          <w:rStyle w:val="af"/>
          <w:color w:val="000000" w:themeColor="text1"/>
          <w:sz w:val="28"/>
          <w:szCs w:val="28"/>
          <w:u w:val="none"/>
          <w:lang w:val="en-US"/>
        </w:rPr>
        <w:t xml:space="preserve"> </w:t>
      </w:r>
      <w:r w:rsidR="00E639D3">
        <w:rPr>
          <w:rStyle w:val="af"/>
          <w:color w:val="000000" w:themeColor="text1"/>
          <w:sz w:val="28"/>
          <w:szCs w:val="28"/>
          <w:u w:val="none"/>
          <w:lang w:val="en-US"/>
        </w:rPr>
        <w:t xml:space="preserve">      </w:t>
      </w:r>
      <w:hyperlink r:id="rId20" w:history="1">
        <w:r w:rsidR="00E639D3" w:rsidRPr="003707BF">
          <w:rPr>
            <w:rStyle w:val="af"/>
            <w:sz w:val="28"/>
            <w:szCs w:val="28"/>
            <w:lang w:val="en-US"/>
          </w:rPr>
          <w:t>https://forms.gle/xfL26Ex4DCYCm7iL7</w:t>
        </w:r>
      </w:hyperlink>
    </w:p>
    <w:p w14:paraId="2EA9A9FF" w14:textId="590E4BE3" w:rsidR="00BE2183" w:rsidRPr="00E639D3" w:rsidRDefault="00BE2183" w:rsidP="001F7794">
      <w:pPr>
        <w:widowControl w:val="0"/>
        <w:tabs>
          <w:tab w:val="left" w:pos="0"/>
          <w:tab w:val="left" w:pos="993"/>
          <w:tab w:val="left" w:pos="1701"/>
        </w:tabs>
        <w:jc w:val="both"/>
        <w:rPr>
          <w:sz w:val="28"/>
          <w:szCs w:val="28"/>
          <w:lang w:val="en-US"/>
        </w:rPr>
      </w:pPr>
    </w:p>
    <w:p w14:paraId="0D993466" w14:textId="1E1E1A48" w:rsidR="00BE2183" w:rsidRPr="002871D9" w:rsidRDefault="00F84F3C" w:rsidP="004D4962">
      <w:pPr>
        <w:widowControl w:val="0"/>
        <w:tabs>
          <w:tab w:val="left" w:pos="0"/>
        </w:tabs>
        <w:spacing w:before="120"/>
        <w:ind w:firstLine="709"/>
        <w:jc w:val="both"/>
        <w:rPr>
          <w:b/>
          <w:sz w:val="28"/>
          <w:szCs w:val="28"/>
        </w:rPr>
      </w:pPr>
      <w:r>
        <w:rPr>
          <w:b/>
          <w:sz w:val="28"/>
          <w:szCs w:val="28"/>
          <w:lang w:val="en-US"/>
        </w:rPr>
        <w:t>Deadlines for</w:t>
      </w:r>
      <w:r w:rsidR="00BE2183" w:rsidRPr="0040658A">
        <w:rPr>
          <w:b/>
          <w:sz w:val="28"/>
          <w:szCs w:val="28"/>
          <w:lang w:val="en-US"/>
        </w:rPr>
        <w:t>:</w:t>
      </w:r>
    </w:p>
    <w:p w14:paraId="497BF416" w14:textId="79D31ED1" w:rsidR="00BE2183" w:rsidRDefault="00523BA4" w:rsidP="00AC7DDF">
      <w:pPr>
        <w:pStyle w:val="ae"/>
        <w:numPr>
          <w:ilvl w:val="0"/>
          <w:numId w:val="13"/>
        </w:numPr>
        <w:tabs>
          <w:tab w:val="left" w:pos="993"/>
        </w:tabs>
        <w:ind w:left="0" w:firstLine="709"/>
        <w:rPr>
          <w:sz w:val="28"/>
          <w:szCs w:val="28"/>
          <w:lang w:val="en-US"/>
        </w:rPr>
      </w:pPr>
      <w:r>
        <w:rPr>
          <w:sz w:val="28"/>
          <w:szCs w:val="28"/>
          <w:lang w:val="en-US"/>
        </w:rPr>
        <w:t xml:space="preserve"> Speaker Proposals </w:t>
      </w:r>
      <w:r w:rsidR="00422614">
        <w:rPr>
          <w:sz w:val="28"/>
          <w:szCs w:val="28"/>
          <w:lang w:val="en-US"/>
        </w:rPr>
        <w:t xml:space="preserve">  </w:t>
      </w:r>
      <w:r>
        <w:rPr>
          <w:sz w:val="28"/>
          <w:szCs w:val="28"/>
          <w:lang w:val="en-US"/>
        </w:rPr>
        <w:t>–</w:t>
      </w:r>
      <w:r w:rsidR="00DC1928">
        <w:rPr>
          <w:sz w:val="28"/>
          <w:szCs w:val="28"/>
          <w:lang w:val="en-US"/>
        </w:rPr>
        <w:t xml:space="preserve"> 18</w:t>
      </w:r>
      <w:r>
        <w:rPr>
          <w:sz w:val="28"/>
          <w:szCs w:val="28"/>
          <w:lang w:val="en-US"/>
        </w:rPr>
        <w:t xml:space="preserve"> </w:t>
      </w:r>
      <w:r w:rsidR="00E54CD7">
        <w:rPr>
          <w:sz w:val="28"/>
          <w:szCs w:val="28"/>
          <w:lang w:val="en-US"/>
        </w:rPr>
        <w:t>March</w:t>
      </w:r>
      <w:r w:rsidR="005D3988">
        <w:rPr>
          <w:sz w:val="28"/>
          <w:szCs w:val="28"/>
          <w:lang w:val="en-US"/>
        </w:rPr>
        <w:t>, 202</w:t>
      </w:r>
      <w:r w:rsidR="00DC1928">
        <w:rPr>
          <w:sz w:val="28"/>
          <w:szCs w:val="28"/>
          <w:lang w:val="en-US"/>
        </w:rPr>
        <w:t>2</w:t>
      </w:r>
    </w:p>
    <w:p w14:paraId="5C1C7D9C" w14:textId="5B713D08" w:rsidR="00523BA4" w:rsidRPr="001632AB" w:rsidRDefault="00523BA4" w:rsidP="00AC7DDF">
      <w:pPr>
        <w:pStyle w:val="ae"/>
        <w:numPr>
          <w:ilvl w:val="0"/>
          <w:numId w:val="13"/>
        </w:numPr>
        <w:tabs>
          <w:tab w:val="left" w:pos="993"/>
        </w:tabs>
        <w:ind w:left="0" w:firstLine="709"/>
        <w:rPr>
          <w:sz w:val="28"/>
          <w:szCs w:val="28"/>
          <w:lang w:val="en-US"/>
        </w:rPr>
      </w:pPr>
      <w:r>
        <w:rPr>
          <w:sz w:val="28"/>
          <w:szCs w:val="28"/>
          <w:lang w:val="en-US"/>
        </w:rPr>
        <w:t xml:space="preserve"> Publication </w:t>
      </w:r>
      <w:r w:rsidR="00422614">
        <w:rPr>
          <w:sz w:val="28"/>
          <w:szCs w:val="28"/>
          <w:lang w:val="en-US"/>
        </w:rPr>
        <w:t xml:space="preserve">             </w:t>
      </w:r>
      <w:r>
        <w:rPr>
          <w:sz w:val="28"/>
          <w:szCs w:val="28"/>
          <w:lang w:val="en-US"/>
        </w:rPr>
        <w:t xml:space="preserve">– </w:t>
      </w:r>
      <w:r w:rsidR="00DC1928">
        <w:rPr>
          <w:sz w:val="28"/>
          <w:szCs w:val="28"/>
          <w:lang w:val="en-US"/>
        </w:rPr>
        <w:t xml:space="preserve"> 20 </w:t>
      </w:r>
      <w:r w:rsidR="00E54CD7">
        <w:rPr>
          <w:sz w:val="28"/>
          <w:szCs w:val="28"/>
          <w:lang w:val="en-US"/>
        </w:rPr>
        <w:t>March</w:t>
      </w:r>
      <w:r w:rsidR="005D3988">
        <w:rPr>
          <w:sz w:val="28"/>
          <w:szCs w:val="28"/>
          <w:lang w:val="en-US"/>
        </w:rPr>
        <w:t>, 202</w:t>
      </w:r>
      <w:r w:rsidR="00DC1928">
        <w:rPr>
          <w:sz w:val="28"/>
          <w:szCs w:val="28"/>
          <w:lang w:val="en-US"/>
        </w:rPr>
        <w:t>2</w:t>
      </w:r>
    </w:p>
    <w:p w14:paraId="334FD153" w14:textId="72F84DF6" w:rsidR="00BE2183" w:rsidRPr="001632AB" w:rsidRDefault="00F84F3C" w:rsidP="004D4962">
      <w:pPr>
        <w:pStyle w:val="ae"/>
        <w:numPr>
          <w:ilvl w:val="0"/>
          <w:numId w:val="13"/>
        </w:numPr>
        <w:tabs>
          <w:tab w:val="left" w:pos="993"/>
        </w:tabs>
        <w:spacing w:after="120"/>
        <w:ind w:left="0" w:firstLine="709"/>
        <w:rPr>
          <w:sz w:val="28"/>
          <w:szCs w:val="28"/>
          <w:lang w:val="en-US"/>
        </w:rPr>
      </w:pPr>
      <w:r>
        <w:rPr>
          <w:sz w:val="28"/>
          <w:szCs w:val="28"/>
          <w:lang w:val="en-US"/>
        </w:rPr>
        <w:t xml:space="preserve"> </w:t>
      </w:r>
      <w:r w:rsidR="00BE2183">
        <w:rPr>
          <w:sz w:val="28"/>
          <w:szCs w:val="28"/>
          <w:lang w:val="en-US"/>
        </w:rPr>
        <w:t xml:space="preserve">Visitor </w:t>
      </w:r>
      <w:r w:rsidR="005D3988">
        <w:rPr>
          <w:sz w:val="28"/>
          <w:szCs w:val="28"/>
          <w:lang w:val="en-US"/>
        </w:rPr>
        <w:t xml:space="preserve">Registration – </w:t>
      </w:r>
      <w:r w:rsidR="00DC1928">
        <w:rPr>
          <w:sz w:val="28"/>
          <w:szCs w:val="28"/>
          <w:lang w:val="en-US"/>
        </w:rPr>
        <w:t>25 March</w:t>
      </w:r>
      <w:r w:rsidR="005D3988">
        <w:rPr>
          <w:sz w:val="28"/>
          <w:szCs w:val="28"/>
          <w:lang w:val="en-US"/>
        </w:rPr>
        <w:t>, 202</w:t>
      </w:r>
      <w:r w:rsidR="00DC1928">
        <w:rPr>
          <w:sz w:val="28"/>
          <w:szCs w:val="28"/>
          <w:lang w:val="en-US"/>
        </w:rPr>
        <w:t>2</w:t>
      </w:r>
    </w:p>
    <w:p w14:paraId="022A5DD8" w14:textId="4B449EF1" w:rsidR="00BE2183" w:rsidRPr="00D72C7D" w:rsidRDefault="00BE2183" w:rsidP="00AC7DDF">
      <w:pPr>
        <w:widowControl w:val="0"/>
        <w:ind w:firstLine="709"/>
        <w:jc w:val="both"/>
        <w:rPr>
          <w:b/>
          <w:color w:val="000000"/>
          <w:sz w:val="28"/>
          <w:szCs w:val="28"/>
          <w:lang w:val="en-US"/>
        </w:rPr>
      </w:pPr>
      <w:r w:rsidRPr="00D72C7D">
        <w:rPr>
          <w:b/>
          <w:color w:val="000000"/>
          <w:sz w:val="28"/>
          <w:szCs w:val="28"/>
          <w:lang w:val="en-US"/>
        </w:rPr>
        <w:t xml:space="preserve">Contacts: </w:t>
      </w:r>
    </w:p>
    <w:p w14:paraId="2E5EDD7E" w14:textId="588F3BD2" w:rsidR="00BE2183" w:rsidRPr="00D72C7D" w:rsidRDefault="00BE2183" w:rsidP="00AC7DDF">
      <w:pPr>
        <w:widowControl w:val="0"/>
        <w:ind w:firstLine="709"/>
        <w:jc w:val="both"/>
        <w:rPr>
          <w:color w:val="000000"/>
          <w:sz w:val="28"/>
          <w:szCs w:val="28"/>
          <w:lang w:val="en-US"/>
        </w:rPr>
      </w:pPr>
      <w:r w:rsidRPr="00D72C7D">
        <w:rPr>
          <w:color w:val="000000"/>
          <w:sz w:val="28"/>
          <w:szCs w:val="28"/>
          <w:lang w:val="en-US"/>
        </w:rPr>
        <w:t>Samara</w:t>
      </w:r>
      <w:r w:rsidR="00F84F3C">
        <w:rPr>
          <w:color w:val="000000"/>
          <w:sz w:val="28"/>
          <w:szCs w:val="28"/>
          <w:lang w:val="en-US"/>
        </w:rPr>
        <w:t xml:space="preserve"> National Research</w:t>
      </w:r>
      <w:r w:rsidRPr="00D72C7D">
        <w:rPr>
          <w:color w:val="000000"/>
          <w:sz w:val="28"/>
          <w:szCs w:val="28"/>
          <w:lang w:val="en-US"/>
        </w:rPr>
        <w:t xml:space="preserve"> University</w:t>
      </w:r>
    </w:p>
    <w:p w14:paraId="08640332" w14:textId="77777777" w:rsidR="00BE2183" w:rsidRPr="00D72C7D" w:rsidRDefault="00BE2183" w:rsidP="00AC7DDF">
      <w:pPr>
        <w:widowControl w:val="0"/>
        <w:ind w:firstLine="709"/>
        <w:jc w:val="both"/>
        <w:rPr>
          <w:sz w:val="28"/>
          <w:szCs w:val="28"/>
          <w:lang w:val="en-US"/>
        </w:rPr>
      </w:pPr>
      <w:r w:rsidRPr="00D72C7D">
        <w:rPr>
          <w:sz w:val="28"/>
          <w:szCs w:val="28"/>
          <w:lang w:val="en-US"/>
        </w:rPr>
        <w:t xml:space="preserve">Modern Languages and Professional Communication </w:t>
      </w:r>
      <w:r>
        <w:rPr>
          <w:sz w:val="28"/>
          <w:szCs w:val="28"/>
          <w:lang w:val="en-US"/>
        </w:rPr>
        <w:t>Department</w:t>
      </w:r>
    </w:p>
    <w:p w14:paraId="7FDB462A" w14:textId="77777777" w:rsidR="00BE2183" w:rsidRPr="00D72C7D" w:rsidRDefault="00BE2183" w:rsidP="00AC7DDF">
      <w:pPr>
        <w:widowControl w:val="0"/>
        <w:ind w:firstLine="709"/>
        <w:jc w:val="both"/>
        <w:rPr>
          <w:color w:val="000000"/>
          <w:sz w:val="28"/>
          <w:szCs w:val="28"/>
          <w:lang w:val="en-US"/>
        </w:rPr>
      </w:pPr>
      <w:r w:rsidRPr="00D72C7D">
        <w:rPr>
          <w:color w:val="000000"/>
          <w:sz w:val="28"/>
          <w:szCs w:val="28"/>
          <w:lang w:val="en-US"/>
        </w:rPr>
        <w:t>Telephone number:</w:t>
      </w:r>
    </w:p>
    <w:p w14:paraId="1A1FB185" w14:textId="740D87A9" w:rsidR="00BE2183" w:rsidRDefault="00BE2183" w:rsidP="00AC7DDF">
      <w:pPr>
        <w:widowControl w:val="0"/>
        <w:ind w:firstLine="1276"/>
        <w:jc w:val="both"/>
        <w:rPr>
          <w:color w:val="000000"/>
          <w:sz w:val="28"/>
          <w:szCs w:val="28"/>
          <w:lang w:val="en-US"/>
        </w:rPr>
      </w:pPr>
      <w:r w:rsidRPr="00D72C7D">
        <w:rPr>
          <w:color w:val="000000"/>
          <w:sz w:val="28"/>
          <w:szCs w:val="28"/>
          <w:lang w:val="en-US"/>
        </w:rPr>
        <w:t>+</w:t>
      </w:r>
      <w:r w:rsidR="00CB4B9F">
        <w:rPr>
          <w:color w:val="000000"/>
          <w:sz w:val="28"/>
          <w:szCs w:val="28"/>
        </w:rPr>
        <w:t xml:space="preserve"> </w:t>
      </w:r>
      <w:r w:rsidR="00FE0A85">
        <w:rPr>
          <w:color w:val="000000"/>
          <w:sz w:val="28"/>
          <w:szCs w:val="28"/>
          <w:lang w:val="en-US"/>
        </w:rPr>
        <w:t>7-916- 3</w:t>
      </w:r>
      <w:r w:rsidR="00737DF4">
        <w:rPr>
          <w:color w:val="000000"/>
          <w:sz w:val="28"/>
          <w:szCs w:val="28"/>
          <w:lang w:val="en-US"/>
        </w:rPr>
        <w:t>08-60-15</w:t>
      </w:r>
      <w:r w:rsidRPr="00D72C7D">
        <w:rPr>
          <w:color w:val="000000"/>
          <w:sz w:val="28"/>
          <w:szCs w:val="28"/>
          <w:lang w:val="en-US"/>
        </w:rPr>
        <w:t xml:space="preserve"> </w:t>
      </w:r>
      <w:r w:rsidR="00737DF4">
        <w:rPr>
          <w:color w:val="000000"/>
          <w:sz w:val="28"/>
          <w:szCs w:val="28"/>
          <w:lang w:val="en-US"/>
        </w:rPr>
        <w:t>Ludmila Kozhevnikova</w:t>
      </w:r>
    </w:p>
    <w:p w14:paraId="461A4199" w14:textId="303193CA" w:rsidR="00CB4B9F" w:rsidRPr="00CB4B9F" w:rsidRDefault="00CB4B9F" w:rsidP="00AC7DDF">
      <w:pPr>
        <w:widowControl w:val="0"/>
        <w:ind w:firstLine="1276"/>
        <w:jc w:val="both"/>
        <w:rPr>
          <w:sz w:val="28"/>
          <w:szCs w:val="28"/>
        </w:rPr>
      </w:pPr>
      <w:r>
        <w:rPr>
          <w:color w:val="000000"/>
          <w:sz w:val="28"/>
          <w:szCs w:val="28"/>
        </w:rPr>
        <w:t xml:space="preserve">+ </w:t>
      </w:r>
      <w:r w:rsidRPr="00CB4B9F">
        <w:rPr>
          <w:color w:val="000000"/>
          <w:sz w:val="28"/>
          <w:szCs w:val="28"/>
          <w:lang w:val="en-US"/>
        </w:rPr>
        <w:t xml:space="preserve">7-917–144–94–34 Elena </w:t>
      </w:r>
      <w:proofErr w:type="spellStart"/>
      <w:r w:rsidRPr="00CB4B9F">
        <w:rPr>
          <w:color w:val="000000"/>
          <w:sz w:val="28"/>
          <w:szCs w:val="28"/>
          <w:lang w:val="en-US"/>
        </w:rPr>
        <w:t>Agrikova</w:t>
      </w:r>
      <w:proofErr w:type="spellEnd"/>
    </w:p>
    <w:p w14:paraId="4CEA0352" w14:textId="3386E9BA" w:rsidR="00BE2183" w:rsidRPr="001F7794" w:rsidRDefault="00BE2183" w:rsidP="00AC7DDF">
      <w:pPr>
        <w:widowControl w:val="0"/>
        <w:ind w:firstLine="1276"/>
        <w:jc w:val="both"/>
        <w:rPr>
          <w:sz w:val="28"/>
          <w:szCs w:val="28"/>
          <w:lang w:val="en-US"/>
        </w:rPr>
      </w:pPr>
    </w:p>
    <w:p w14:paraId="54B4538F" w14:textId="2AB302BE" w:rsidR="001F7794" w:rsidRPr="001F7794" w:rsidRDefault="001F7794" w:rsidP="001F7794">
      <w:pPr>
        <w:widowControl w:val="0"/>
        <w:ind w:firstLine="709"/>
        <w:rPr>
          <w:color w:val="000000"/>
          <w:sz w:val="28"/>
          <w:szCs w:val="28"/>
          <w:lang w:val="en-US"/>
        </w:rPr>
      </w:pPr>
      <w:r w:rsidRPr="001F7794">
        <w:rPr>
          <w:color w:val="000000"/>
          <w:sz w:val="28"/>
          <w:szCs w:val="28"/>
          <w:lang w:val="en-US"/>
        </w:rPr>
        <w:t>E-mail: eltconference.samara@gmail.com</w:t>
      </w:r>
    </w:p>
    <w:p w14:paraId="488E4FFC" w14:textId="65183349" w:rsidR="00BE2183" w:rsidRPr="00F84F3C" w:rsidRDefault="001F7794" w:rsidP="001F7794">
      <w:pPr>
        <w:widowControl w:val="0"/>
        <w:ind w:firstLine="709"/>
        <w:rPr>
          <w:color w:val="000000"/>
          <w:sz w:val="28"/>
          <w:szCs w:val="28"/>
          <w:highlight w:val="yellow"/>
          <w:lang w:val="en-US"/>
        </w:rPr>
      </w:pPr>
      <w:r w:rsidRPr="001F7794">
        <w:rPr>
          <w:color w:val="000000"/>
          <w:sz w:val="28"/>
          <w:szCs w:val="28"/>
          <w:lang w:val="en-US"/>
        </w:rPr>
        <w:t xml:space="preserve">Web: </w:t>
      </w:r>
      <w:r w:rsidR="00E639D3">
        <w:rPr>
          <w:color w:val="000000"/>
          <w:sz w:val="28"/>
          <w:szCs w:val="28"/>
          <w:lang w:val="en-US"/>
        </w:rPr>
        <w:t xml:space="preserve">   </w:t>
      </w:r>
      <w:hyperlink r:id="rId21" w:history="1">
        <w:r w:rsidR="00E639D3" w:rsidRPr="003707BF">
          <w:rPr>
            <w:rStyle w:val="af"/>
            <w:sz w:val="28"/>
            <w:szCs w:val="28"/>
            <w:lang w:val="en-US"/>
          </w:rPr>
          <w:t>http://mlpcd.ssau.ru/conf</w:t>
        </w:r>
      </w:hyperlink>
      <w:r w:rsidR="00E639D3">
        <w:rPr>
          <w:color w:val="000000"/>
          <w:sz w:val="28"/>
          <w:szCs w:val="28"/>
          <w:lang w:val="en-US"/>
        </w:rPr>
        <w:t xml:space="preserve"> </w:t>
      </w:r>
    </w:p>
    <w:p w14:paraId="47D59C2E" w14:textId="77777777" w:rsidR="00494847" w:rsidRDefault="00494847" w:rsidP="004D4962">
      <w:pPr>
        <w:widowControl w:val="0"/>
        <w:ind w:firstLine="709"/>
        <w:rPr>
          <w:color w:val="000000"/>
          <w:sz w:val="28"/>
          <w:szCs w:val="28"/>
          <w:lang w:val="en-US"/>
        </w:rPr>
      </w:pPr>
    </w:p>
    <w:p w14:paraId="68D55FC2" w14:textId="05F27B57" w:rsidR="00494847" w:rsidRDefault="0047354A" w:rsidP="004D4962">
      <w:pPr>
        <w:widowControl w:val="0"/>
        <w:ind w:firstLine="709"/>
        <w:rPr>
          <w:color w:val="000000"/>
          <w:sz w:val="28"/>
          <w:szCs w:val="28"/>
          <w:lang w:val="en-US"/>
        </w:rPr>
      </w:pPr>
      <w:r>
        <w:rPr>
          <w:color w:val="000000"/>
          <w:sz w:val="28"/>
          <w:szCs w:val="28"/>
          <w:lang w:val="en-US"/>
        </w:rPr>
        <w:t>Papers accepted for publication will be published in the international journal of NATE-Russia ‘</w:t>
      </w:r>
      <w:r w:rsidRPr="0047354A">
        <w:rPr>
          <w:color w:val="000000"/>
          <w:sz w:val="28"/>
          <w:szCs w:val="28"/>
          <w:lang w:val="en-US"/>
        </w:rPr>
        <w:t xml:space="preserve">Focus </w:t>
      </w:r>
      <w:r w:rsidR="00FE0A85" w:rsidRPr="0047354A">
        <w:rPr>
          <w:color w:val="000000"/>
          <w:sz w:val="28"/>
          <w:szCs w:val="28"/>
          <w:lang w:val="en-US"/>
        </w:rPr>
        <w:t>on Language</w:t>
      </w:r>
      <w:r w:rsidRPr="0047354A">
        <w:rPr>
          <w:color w:val="000000"/>
          <w:sz w:val="28"/>
          <w:szCs w:val="28"/>
          <w:lang w:val="en-US"/>
        </w:rPr>
        <w:t xml:space="preserve"> Education and Research</w:t>
      </w:r>
      <w:r>
        <w:rPr>
          <w:color w:val="000000"/>
          <w:sz w:val="28"/>
          <w:szCs w:val="28"/>
          <w:lang w:val="en-US"/>
        </w:rPr>
        <w:t xml:space="preserve">’ </w:t>
      </w:r>
      <w:proofErr w:type="gramStart"/>
      <w:r>
        <w:rPr>
          <w:color w:val="000000"/>
          <w:sz w:val="28"/>
          <w:szCs w:val="28"/>
          <w:lang w:val="en-US"/>
        </w:rPr>
        <w:t>(</w:t>
      </w:r>
      <w:r w:rsidRPr="0047354A">
        <w:rPr>
          <w:color w:val="000000"/>
          <w:sz w:val="28"/>
          <w:szCs w:val="28"/>
          <w:lang w:val="en-US"/>
        </w:rPr>
        <w:t xml:space="preserve"> https</w:t>
      </w:r>
      <w:proofErr w:type="gramEnd"/>
      <w:r w:rsidRPr="0047354A">
        <w:rPr>
          <w:color w:val="000000"/>
          <w:sz w:val="28"/>
          <w:szCs w:val="28"/>
          <w:lang w:val="en-US"/>
        </w:rPr>
        <w:t>://www.nate-russia.ru/NATE/FLER/</w:t>
      </w:r>
    </w:p>
    <w:p w14:paraId="5CC78784" w14:textId="77777777" w:rsidR="00494847" w:rsidRDefault="00494847" w:rsidP="004D4962">
      <w:pPr>
        <w:widowControl w:val="0"/>
        <w:ind w:firstLine="709"/>
        <w:rPr>
          <w:color w:val="000000"/>
          <w:sz w:val="28"/>
          <w:szCs w:val="28"/>
          <w:lang w:val="en-US"/>
        </w:rPr>
      </w:pPr>
    </w:p>
    <w:p w14:paraId="6C2DAEC0" w14:textId="77777777" w:rsidR="00B50E9E" w:rsidRDefault="00B50E9E" w:rsidP="00494847">
      <w:pPr>
        <w:widowControl w:val="0"/>
        <w:ind w:firstLine="709"/>
        <w:jc w:val="center"/>
        <w:rPr>
          <w:sz w:val="28"/>
          <w:szCs w:val="28"/>
          <w:lang w:val="en-US"/>
        </w:rPr>
      </w:pPr>
    </w:p>
    <w:p w14:paraId="0611CAE2" w14:textId="77777777" w:rsidR="0081698A" w:rsidRDefault="0081698A" w:rsidP="00494847">
      <w:pPr>
        <w:widowControl w:val="0"/>
        <w:ind w:firstLine="709"/>
        <w:jc w:val="center"/>
        <w:rPr>
          <w:sz w:val="28"/>
          <w:szCs w:val="28"/>
          <w:lang w:val="en-US"/>
        </w:rPr>
      </w:pPr>
    </w:p>
    <w:p w14:paraId="696C9DF9" w14:textId="26D6B873" w:rsidR="00494847" w:rsidRDefault="00494847" w:rsidP="00494847">
      <w:pPr>
        <w:widowControl w:val="0"/>
        <w:ind w:firstLine="709"/>
        <w:jc w:val="center"/>
        <w:rPr>
          <w:sz w:val="28"/>
          <w:szCs w:val="28"/>
          <w:lang w:val="en-US"/>
        </w:rPr>
      </w:pPr>
      <w:r w:rsidRPr="00494847">
        <w:rPr>
          <w:sz w:val="28"/>
          <w:szCs w:val="28"/>
          <w:lang w:val="en-US"/>
        </w:rPr>
        <w:lastRenderedPageBreak/>
        <w:t>Author Guidelines</w:t>
      </w:r>
    </w:p>
    <w:p w14:paraId="166EE60D" w14:textId="77777777" w:rsidR="008927EE" w:rsidRPr="00494847" w:rsidRDefault="008927EE" w:rsidP="00494847">
      <w:pPr>
        <w:widowControl w:val="0"/>
        <w:ind w:firstLine="709"/>
        <w:jc w:val="center"/>
        <w:rPr>
          <w:sz w:val="28"/>
          <w:szCs w:val="28"/>
          <w:lang w:val="en-US"/>
        </w:rPr>
      </w:pPr>
    </w:p>
    <w:p w14:paraId="1854FFC9" w14:textId="61CA3EC3" w:rsidR="008927EE" w:rsidRDefault="00494847" w:rsidP="008927EE">
      <w:pPr>
        <w:widowControl w:val="0"/>
        <w:rPr>
          <w:sz w:val="28"/>
          <w:szCs w:val="28"/>
          <w:lang w:val="en-US"/>
        </w:rPr>
      </w:pPr>
      <w:r w:rsidRPr="00494847">
        <w:rPr>
          <w:sz w:val="28"/>
          <w:szCs w:val="28"/>
          <w:lang w:val="en-US"/>
        </w:rPr>
        <w:t>Manuscripts should be submitted online via email</w:t>
      </w:r>
      <w:r w:rsidR="0081698A">
        <w:rPr>
          <w:sz w:val="28"/>
          <w:szCs w:val="28"/>
          <w:lang w:val="en-US"/>
        </w:rPr>
        <w:t xml:space="preserve"> </w:t>
      </w:r>
      <w:hyperlink r:id="rId22" w:history="1">
        <w:r w:rsidR="008927EE" w:rsidRPr="003707BF">
          <w:rPr>
            <w:rStyle w:val="af"/>
            <w:sz w:val="28"/>
            <w:szCs w:val="28"/>
            <w:lang w:val="en-US"/>
          </w:rPr>
          <w:t>eltconference.samara@gmail.com</w:t>
        </w:r>
      </w:hyperlink>
    </w:p>
    <w:p w14:paraId="083676DA" w14:textId="76182BCB" w:rsidR="00494847" w:rsidRPr="00494847" w:rsidRDefault="00494847" w:rsidP="00494847">
      <w:pPr>
        <w:widowControl w:val="0"/>
        <w:ind w:firstLine="709"/>
        <w:rPr>
          <w:sz w:val="28"/>
          <w:szCs w:val="28"/>
          <w:lang w:val="en-US"/>
        </w:rPr>
      </w:pPr>
      <w:r w:rsidRPr="00494847">
        <w:rPr>
          <w:sz w:val="28"/>
          <w:szCs w:val="28"/>
          <w:lang w:val="en-US"/>
        </w:rPr>
        <w:t xml:space="preserve"> </w:t>
      </w:r>
    </w:p>
    <w:p w14:paraId="7815F608" w14:textId="77777777" w:rsidR="00C41434" w:rsidRDefault="00494847" w:rsidP="00494847">
      <w:pPr>
        <w:widowControl w:val="0"/>
        <w:ind w:firstLine="709"/>
        <w:jc w:val="center"/>
        <w:rPr>
          <w:sz w:val="28"/>
          <w:szCs w:val="28"/>
          <w:lang w:val="en-US"/>
        </w:rPr>
      </w:pPr>
      <w:r w:rsidRPr="00494847">
        <w:rPr>
          <w:sz w:val="28"/>
          <w:szCs w:val="28"/>
          <w:lang w:val="en-US"/>
        </w:rPr>
        <w:t xml:space="preserve">Original </w:t>
      </w:r>
      <w:r w:rsidR="00C41434">
        <w:rPr>
          <w:sz w:val="28"/>
          <w:szCs w:val="28"/>
          <w:lang w:val="en-US"/>
        </w:rPr>
        <w:t>A</w:t>
      </w:r>
      <w:r w:rsidRPr="00494847">
        <w:rPr>
          <w:sz w:val="28"/>
          <w:szCs w:val="28"/>
          <w:lang w:val="en-US"/>
        </w:rPr>
        <w:t xml:space="preserve">rticle </w:t>
      </w:r>
    </w:p>
    <w:p w14:paraId="6B33C499" w14:textId="7E21F737" w:rsidR="00494847" w:rsidRDefault="00494847" w:rsidP="00494847">
      <w:pPr>
        <w:widowControl w:val="0"/>
        <w:ind w:firstLine="709"/>
        <w:jc w:val="center"/>
        <w:rPr>
          <w:sz w:val="28"/>
          <w:szCs w:val="28"/>
          <w:lang w:val="en-US"/>
        </w:rPr>
      </w:pPr>
      <w:r w:rsidRPr="00494847">
        <w:rPr>
          <w:sz w:val="28"/>
          <w:szCs w:val="28"/>
          <w:lang w:val="en-US"/>
        </w:rPr>
        <w:t>(theoretical / empirical papers)</w:t>
      </w:r>
    </w:p>
    <w:p w14:paraId="6EE3A3C6" w14:textId="77777777" w:rsidR="00097D5D" w:rsidRPr="00494847" w:rsidRDefault="00097D5D" w:rsidP="00494847">
      <w:pPr>
        <w:widowControl w:val="0"/>
        <w:ind w:firstLine="709"/>
        <w:jc w:val="center"/>
        <w:rPr>
          <w:sz w:val="28"/>
          <w:szCs w:val="28"/>
          <w:lang w:val="en-US"/>
        </w:rPr>
      </w:pPr>
    </w:p>
    <w:p w14:paraId="3C0A193E" w14:textId="77777777" w:rsidR="00494847" w:rsidRPr="00494847" w:rsidRDefault="00494847" w:rsidP="00494847">
      <w:pPr>
        <w:widowControl w:val="0"/>
        <w:ind w:firstLine="709"/>
        <w:rPr>
          <w:sz w:val="28"/>
          <w:szCs w:val="28"/>
          <w:lang w:val="en-US"/>
        </w:rPr>
      </w:pPr>
      <w:r w:rsidRPr="00494847">
        <w:rPr>
          <w:sz w:val="28"/>
          <w:szCs w:val="28"/>
          <w:lang w:val="en-US"/>
        </w:rPr>
        <w:t>Articles should present theoretical or empirical results of the complete study. Manuscript should not exceed 30 typeset pages including figures, tables and references.</w:t>
      </w:r>
    </w:p>
    <w:p w14:paraId="6A773C82" w14:textId="77777777" w:rsidR="00494847" w:rsidRPr="00494847" w:rsidRDefault="00494847" w:rsidP="00494847">
      <w:pPr>
        <w:widowControl w:val="0"/>
        <w:ind w:firstLine="709"/>
        <w:rPr>
          <w:sz w:val="28"/>
          <w:szCs w:val="28"/>
          <w:lang w:val="en-US"/>
        </w:rPr>
      </w:pPr>
      <w:r w:rsidRPr="00494847">
        <w:rPr>
          <w:sz w:val="28"/>
          <w:szCs w:val="28"/>
          <w:lang w:val="en-US"/>
        </w:rPr>
        <w:t>Abstract should consist of one paragraph without references and specific acronyms for a minimum of 300 words. In particular cases by the decision of editorial board an expanded version of abstract in English can be requested. Abstract should be logically structured, coherent, clear, concise, well-balanced (problem description / research procedures).</w:t>
      </w:r>
    </w:p>
    <w:p w14:paraId="7B593106" w14:textId="77777777" w:rsidR="00494847" w:rsidRPr="00494847" w:rsidRDefault="00494847" w:rsidP="00494847">
      <w:pPr>
        <w:widowControl w:val="0"/>
        <w:ind w:firstLine="709"/>
        <w:rPr>
          <w:sz w:val="28"/>
          <w:szCs w:val="28"/>
          <w:lang w:val="en-US"/>
        </w:rPr>
      </w:pPr>
      <w:r w:rsidRPr="00494847">
        <w:rPr>
          <w:sz w:val="28"/>
          <w:szCs w:val="28"/>
          <w:lang w:val="en-US"/>
        </w:rPr>
        <w:t>Abstract consists of background, aim or purpose of research, method used, findings/results, conclusions. Preferably written in active voice.</w:t>
      </w:r>
    </w:p>
    <w:p w14:paraId="27BA9F4E" w14:textId="77777777" w:rsidR="00494847" w:rsidRPr="00494847" w:rsidRDefault="00494847" w:rsidP="00494847">
      <w:pPr>
        <w:widowControl w:val="0"/>
        <w:ind w:firstLine="709"/>
        <w:rPr>
          <w:sz w:val="28"/>
          <w:szCs w:val="28"/>
          <w:lang w:val="en-US"/>
        </w:rPr>
      </w:pPr>
      <w:r w:rsidRPr="00494847">
        <w:rPr>
          <w:sz w:val="28"/>
          <w:szCs w:val="28"/>
          <w:lang w:val="en-US"/>
        </w:rPr>
        <w:t>At least 7 to 10 key words are necessary.</w:t>
      </w:r>
    </w:p>
    <w:p w14:paraId="3D7E2B02" w14:textId="77777777" w:rsidR="00494847" w:rsidRPr="00494847" w:rsidRDefault="00494847" w:rsidP="00494847">
      <w:pPr>
        <w:widowControl w:val="0"/>
        <w:ind w:firstLine="709"/>
        <w:rPr>
          <w:sz w:val="28"/>
          <w:szCs w:val="28"/>
          <w:lang w:val="en-US"/>
        </w:rPr>
      </w:pPr>
      <w:r w:rsidRPr="00494847">
        <w:rPr>
          <w:sz w:val="28"/>
          <w:szCs w:val="28"/>
          <w:lang w:val="en-US"/>
        </w:rPr>
        <w:t xml:space="preserve">The article must be in the </w:t>
      </w:r>
      <w:proofErr w:type="spellStart"/>
      <w:r w:rsidRPr="00494847">
        <w:rPr>
          <w:sz w:val="28"/>
          <w:szCs w:val="28"/>
          <w:lang w:val="en-US"/>
        </w:rPr>
        <w:t>IMRaD</w:t>
      </w:r>
      <w:proofErr w:type="spellEnd"/>
      <w:r w:rsidRPr="00494847">
        <w:rPr>
          <w:sz w:val="28"/>
          <w:szCs w:val="28"/>
          <w:lang w:val="en-US"/>
        </w:rPr>
        <w:t xml:space="preserve"> format: introduction, materials and methods, results, discussions, acknowledgements (if necessary).</w:t>
      </w:r>
    </w:p>
    <w:p w14:paraId="2C44C3FE" w14:textId="77777777" w:rsidR="00494847" w:rsidRPr="00494847" w:rsidRDefault="00494847" w:rsidP="00494847">
      <w:pPr>
        <w:widowControl w:val="0"/>
        <w:ind w:firstLine="709"/>
        <w:rPr>
          <w:sz w:val="28"/>
          <w:szCs w:val="28"/>
          <w:lang w:val="en-US"/>
        </w:rPr>
      </w:pPr>
      <w:r w:rsidRPr="00494847">
        <w:rPr>
          <w:sz w:val="28"/>
          <w:szCs w:val="28"/>
          <w:lang w:val="en-US"/>
        </w:rPr>
        <w:t>Introduction includes the aims and objectives of the study.</w:t>
      </w:r>
    </w:p>
    <w:p w14:paraId="651FC010" w14:textId="77777777" w:rsidR="00494847" w:rsidRPr="00494847" w:rsidRDefault="00494847" w:rsidP="00494847">
      <w:pPr>
        <w:widowControl w:val="0"/>
        <w:ind w:firstLine="709"/>
        <w:rPr>
          <w:sz w:val="28"/>
          <w:szCs w:val="28"/>
          <w:lang w:val="en-US"/>
        </w:rPr>
      </w:pPr>
      <w:r w:rsidRPr="00494847">
        <w:rPr>
          <w:sz w:val="28"/>
          <w:szCs w:val="28"/>
          <w:lang w:val="en-US"/>
        </w:rPr>
        <w:t>Materials and methods are presented in separate paragraphs with short subtitles.</w:t>
      </w:r>
    </w:p>
    <w:p w14:paraId="0E180905" w14:textId="77777777" w:rsidR="00494847" w:rsidRPr="00494847" w:rsidRDefault="00494847" w:rsidP="00494847">
      <w:pPr>
        <w:widowControl w:val="0"/>
        <w:ind w:firstLine="709"/>
        <w:rPr>
          <w:sz w:val="28"/>
          <w:szCs w:val="28"/>
          <w:lang w:val="en-US"/>
        </w:rPr>
      </w:pPr>
      <w:r w:rsidRPr="00494847">
        <w:rPr>
          <w:sz w:val="28"/>
          <w:szCs w:val="28"/>
          <w:lang w:val="en-US"/>
        </w:rPr>
        <w:t>Present the results in logical sequence in separate paragraphs, without discussions, repetition of methods, duplication of digital data presented in tables and figures.</w:t>
      </w:r>
    </w:p>
    <w:p w14:paraId="4B1ECB2C" w14:textId="77777777" w:rsidR="00494847" w:rsidRPr="00494847" w:rsidRDefault="00494847" w:rsidP="00494847">
      <w:pPr>
        <w:widowControl w:val="0"/>
        <w:ind w:firstLine="709"/>
        <w:rPr>
          <w:sz w:val="28"/>
          <w:szCs w:val="28"/>
          <w:lang w:val="en-US"/>
        </w:rPr>
      </w:pPr>
      <w:r w:rsidRPr="00494847">
        <w:rPr>
          <w:sz w:val="28"/>
          <w:szCs w:val="28"/>
          <w:lang w:val="en-US"/>
        </w:rPr>
        <w:t>In the discussion the detailed data analysis of the research is presented against literature data.</w:t>
      </w:r>
    </w:p>
    <w:p w14:paraId="77654653" w14:textId="77777777" w:rsidR="00494847" w:rsidRPr="00494847" w:rsidRDefault="00494847" w:rsidP="00494847">
      <w:pPr>
        <w:widowControl w:val="0"/>
        <w:ind w:firstLine="709"/>
        <w:rPr>
          <w:sz w:val="28"/>
          <w:szCs w:val="28"/>
          <w:lang w:val="en-US"/>
        </w:rPr>
      </w:pPr>
      <w:r w:rsidRPr="00494847">
        <w:rPr>
          <w:sz w:val="28"/>
          <w:szCs w:val="28"/>
          <w:lang w:val="en-US"/>
        </w:rPr>
        <w:t>This provides validation of authors’ conclusions and findings.</w:t>
      </w:r>
    </w:p>
    <w:p w14:paraId="0347DB36" w14:textId="77777777" w:rsidR="00494847" w:rsidRPr="00494847" w:rsidRDefault="00494847" w:rsidP="00494847">
      <w:pPr>
        <w:widowControl w:val="0"/>
        <w:ind w:firstLine="709"/>
        <w:rPr>
          <w:sz w:val="28"/>
          <w:szCs w:val="28"/>
          <w:lang w:val="en-US"/>
        </w:rPr>
      </w:pPr>
      <w:r w:rsidRPr="00494847">
        <w:rPr>
          <w:sz w:val="28"/>
          <w:szCs w:val="28"/>
          <w:lang w:val="en-US"/>
        </w:rPr>
        <w:t>An acknowledgments section is optional.</w:t>
      </w:r>
    </w:p>
    <w:p w14:paraId="76B1603C" w14:textId="77777777" w:rsidR="00494847" w:rsidRPr="00494847" w:rsidRDefault="00494847" w:rsidP="00494847">
      <w:pPr>
        <w:widowControl w:val="0"/>
        <w:ind w:firstLine="709"/>
        <w:rPr>
          <w:sz w:val="28"/>
          <w:szCs w:val="28"/>
          <w:lang w:val="en-US"/>
        </w:rPr>
      </w:pPr>
      <w:r w:rsidRPr="00494847">
        <w:rPr>
          <w:sz w:val="28"/>
          <w:szCs w:val="28"/>
          <w:lang w:val="en-US"/>
        </w:rPr>
        <w:t>In this section the authors may thank the organizations that subsidized the research, colleagues who consulted them during the study, and/or writing the manuscript as well as the technical staff who provided help during the research.</w:t>
      </w:r>
    </w:p>
    <w:p w14:paraId="0DC5D1CB" w14:textId="77777777" w:rsidR="00494847" w:rsidRPr="00494847" w:rsidRDefault="00494847" w:rsidP="00494847">
      <w:pPr>
        <w:widowControl w:val="0"/>
        <w:ind w:firstLine="709"/>
        <w:rPr>
          <w:sz w:val="28"/>
          <w:szCs w:val="28"/>
          <w:lang w:val="en-US"/>
        </w:rPr>
      </w:pPr>
    </w:p>
    <w:p w14:paraId="790E03AD" w14:textId="77777777" w:rsidR="00494847" w:rsidRPr="00494847" w:rsidRDefault="00494847" w:rsidP="00494847">
      <w:pPr>
        <w:widowControl w:val="0"/>
        <w:ind w:firstLine="709"/>
        <w:jc w:val="center"/>
        <w:rPr>
          <w:sz w:val="28"/>
          <w:szCs w:val="28"/>
          <w:lang w:val="en-US"/>
        </w:rPr>
      </w:pPr>
      <w:r w:rsidRPr="00494847">
        <w:rPr>
          <w:sz w:val="28"/>
          <w:szCs w:val="28"/>
          <w:lang w:val="en-US"/>
        </w:rPr>
        <w:t>Bibliographic standards</w:t>
      </w:r>
    </w:p>
    <w:p w14:paraId="29B00720" w14:textId="77777777" w:rsidR="00494847" w:rsidRPr="00494847" w:rsidRDefault="00494847" w:rsidP="00494847">
      <w:pPr>
        <w:widowControl w:val="0"/>
        <w:ind w:firstLine="709"/>
        <w:rPr>
          <w:sz w:val="28"/>
          <w:szCs w:val="28"/>
          <w:lang w:val="en-US"/>
        </w:rPr>
      </w:pPr>
    </w:p>
    <w:p w14:paraId="610E1317" w14:textId="77777777" w:rsidR="00494847" w:rsidRPr="00494847" w:rsidRDefault="00494847" w:rsidP="00494847">
      <w:pPr>
        <w:widowControl w:val="0"/>
        <w:ind w:firstLine="709"/>
        <w:jc w:val="center"/>
        <w:rPr>
          <w:sz w:val="28"/>
          <w:szCs w:val="28"/>
          <w:lang w:val="en-US"/>
        </w:rPr>
      </w:pPr>
      <w:r w:rsidRPr="00494847">
        <w:rPr>
          <w:sz w:val="28"/>
          <w:szCs w:val="28"/>
          <w:lang w:val="en-US"/>
        </w:rPr>
        <w:t>In text citations</w:t>
      </w:r>
    </w:p>
    <w:p w14:paraId="73FF4998" w14:textId="77777777" w:rsidR="00494847" w:rsidRPr="00494847" w:rsidRDefault="00494847" w:rsidP="00494847">
      <w:pPr>
        <w:widowControl w:val="0"/>
        <w:ind w:firstLine="709"/>
        <w:rPr>
          <w:sz w:val="28"/>
          <w:szCs w:val="28"/>
          <w:lang w:val="en-US"/>
        </w:rPr>
      </w:pPr>
      <w:r w:rsidRPr="00494847">
        <w:rPr>
          <w:sz w:val="28"/>
          <w:szCs w:val="28"/>
          <w:lang w:val="en-US"/>
        </w:rPr>
        <w:t>Please ensure that every reference cited in the text appears in the reference list (and vice versa). Any references cited in the abstract must be given in full. Unpublished results and personal communications are not recommended in the reference list.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14:paraId="23B7502B" w14:textId="77777777" w:rsidR="00494847" w:rsidRPr="00494847" w:rsidRDefault="00494847" w:rsidP="00494847">
      <w:pPr>
        <w:widowControl w:val="0"/>
        <w:ind w:firstLine="709"/>
        <w:rPr>
          <w:sz w:val="28"/>
          <w:szCs w:val="28"/>
          <w:lang w:val="en-US"/>
        </w:rPr>
      </w:pPr>
      <w:r w:rsidRPr="00494847">
        <w:rPr>
          <w:sz w:val="28"/>
          <w:szCs w:val="28"/>
          <w:lang w:val="en-US"/>
        </w:rPr>
        <w:t>Examples:</w:t>
      </w:r>
    </w:p>
    <w:p w14:paraId="4A8B5684" w14:textId="77777777" w:rsidR="00494847" w:rsidRPr="00494847" w:rsidRDefault="00494847" w:rsidP="00494847">
      <w:pPr>
        <w:widowControl w:val="0"/>
        <w:ind w:firstLine="709"/>
        <w:rPr>
          <w:sz w:val="28"/>
          <w:szCs w:val="28"/>
          <w:lang w:val="en-US"/>
        </w:rPr>
      </w:pPr>
      <w:r w:rsidRPr="00494847">
        <w:rPr>
          <w:sz w:val="28"/>
          <w:szCs w:val="28"/>
          <w:lang w:val="en-US"/>
        </w:rPr>
        <w:t xml:space="preserve">●  </w:t>
      </w:r>
      <w:r w:rsidRPr="00494847">
        <w:rPr>
          <w:sz w:val="28"/>
          <w:szCs w:val="28"/>
          <w:lang w:val="en-US"/>
        </w:rPr>
        <w:tab/>
      </w:r>
      <w:proofErr w:type="gramStart"/>
      <w:r w:rsidRPr="00494847">
        <w:rPr>
          <w:sz w:val="28"/>
          <w:szCs w:val="28"/>
          <w:lang w:val="en-US"/>
        </w:rPr>
        <w:t>If</w:t>
      </w:r>
      <w:proofErr w:type="gramEnd"/>
      <w:r w:rsidRPr="00494847">
        <w:rPr>
          <w:sz w:val="28"/>
          <w:szCs w:val="28"/>
          <w:lang w:val="en-US"/>
        </w:rPr>
        <w:t xml:space="preserve"> the author’s name is in the text, follow it with the year in parentheses: Thrasher (1927)</w:t>
      </w:r>
    </w:p>
    <w:p w14:paraId="5E82D813" w14:textId="77777777" w:rsidR="00494847" w:rsidRPr="00494847" w:rsidRDefault="00494847" w:rsidP="00494847">
      <w:pPr>
        <w:widowControl w:val="0"/>
        <w:ind w:firstLine="709"/>
        <w:rPr>
          <w:sz w:val="28"/>
          <w:szCs w:val="28"/>
          <w:lang w:val="en-US"/>
        </w:rPr>
      </w:pPr>
      <w:r w:rsidRPr="00494847">
        <w:rPr>
          <w:sz w:val="28"/>
          <w:szCs w:val="28"/>
          <w:lang w:val="en-US"/>
        </w:rPr>
        <w:t xml:space="preserve">●  </w:t>
      </w:r>
      <w:r w:rsidRPr="00494847">
        <w:rPr>
          <w:sz w:val="28"/>
          <w:szCs w:val="28"/>
          <w:lang w:val="en-US"/>
        </w:rPr>
        <w:tab/>
      </w:r>
      <w:proofErr w:type="gramStart"/>
      <w:r w:rsidRPr="00494847">
        <w:rPr>
          <w:sz w:val="28"/>
          <w:szCs w:val="28"/>
          <w:lang w:val="en-US"/>
        </w:rPr>
        <w:t>If</w:t>
      </w:r>
      <w:proofErr w:type="gramEnd"/>
      <w:r w:rsidRPr="00494847">
        <w:rPr>
          <w:sz w:val="28"/>
          <w:szCs w:val="28"/>
          <w:lang w:val="en-US"/>
        </w:rPr>
        <w:t xml:space="preserve"> the author’s name is not in the text, insert the last name and year in parentheses (Gibbs, 1981)</w:t>
      </w:r>
    </w:p>
    <w:p w14:paraId="5CA82DBD" w14:textId="77777777" w:rsidR="00494847" w:rsidRPr="00494847" w:rsidRDefault="00494847" w:rsidP="00494847">
      <w:pPr>
        <w:widowControl w:val="0"/>
        <w:ind w:firstLine="709"/>
        <w:rPr>
          <w:sz w:val="28"/>
          <w:szCs w:val="28"/>
          <w:lang w:val="en-US"/>
        </w:rPr>
      </w:pPr>
      <w:r w:rsidRPr="00494847">
        <w:rPr>
          <w:sz w:val="28"/>
          <w:szCs w:val="28"/>
          <w:lang w:val="en-US"/>
        </w:rPr>
        <w:t xml:space="preserve">●  </w:t>
      </w:r>
      <w:r w:rsidRPr="00494847">
        <w:rPr>
          <w:sz w:val="28"/>
          <w:szCs w:val="28"/>
          <w:lang w:val="en-US"/>
        </w:rPr>
        <w:tab/>
        <w:t>Pagination follows year of publication after a colon: (</w:t>
      </w:r>
      <w:proofErr w:type="spellStart"/>
      <w:r w:rsidRPr="00494847">
        <w:rPr>
          <w:sz w:val="28"/>
          <w:szCs w:val="28"/>
          <w:lang w:val="en-US"/>
        </w:rPr>
        <w:t>Kornhauser</w:t>
      </w:r>
      <w:proofErr w:type="spellEnd"/>
      <w:r w:rsidRPr="00494847">
        <w:rPr>
          <w:sz w:val="28"/>
          <w:szCs w:val="28"/>
          <w:lang w:val="en-US"/>
        </w:rPr>
        <w:t>, 1978:73)</w:t>
      </w:r>
    </w:p>
    <w:p w14:paraId="3AEF8786" w14:textId="77777777" w:rsidR="00494847" w:rsidRPr="00494847" w:rsidRDefault="00494847" w:rsidP="00494847">
      <w:pPr>
        <w:widowControl w:val="0"/>
        <w:ind w:firstLine="709"/>
        <w:rPr>
          <w:sz w:val="28"/>
          <w:szCs w:val="28"/>
          <w:lang w:val="en-US"/>
        </w:rPr>
      </w:pPr>
      <w:r w:rsidRPr="00494847">
        <w:rPr>
          <w:sz w:val="28"/>
          <w:szCs w:val="28"/>
          <w:lang w:val="en-US"/>
        </w:rPr>
        <w:lastRenderedPageBreak/>
        <w:t xml:space="preserve">●   Give last names for up to the first six authors at first mention (Henry, </w:t>
      </w:r>
      <w:proofErr w:type="spellStart"/>
      <w:r w:rsidRPr="00494847">
        <w:rPr>
          <w:sz w:val="28"/>
          <w:szCs w:val="28"/>
          <w:lang w:val="en-US"/>
        </w:rPr>
        <w:t>Shivji</w:t>
      </w:r>
      <w:proofErr w:type="spellEnd"/>
      <w:r w:rsidRPr="00494847">
        <w:rPr>
          <w:sz w:val="28"/>
          <w:szCs w:val="28"/>
          <w:lang w:val="en-US"/>
        </w:rPr>
        <w:t>, de Sousa, and Cohen, 2015) (use “et al.” for second through fifth authors thereafter, Henry et al., 2015). When there are six or more authors at first mention, use the first author’s name and et al. (Johnson et al., 1985:3–4)</w:t>
      </w:r>
    </w:p>
    <w:p w14:paraId="122EEDAF" w14:textId="77777777" w:rsidR="00494847" w:rsidRPr="00494847" w:rsidRDefault="00494847" w:rsidP="00494847">
      <w:pPr>
        <w:widowControl w:val="0"/>
        <w:ind w:firstLine="709"/>
        <w:rPr>
          <w:sz w:val="28"/>
          <w:szCs w:val="28"/>
          <w:lang w:val="en-US"/>
        </w:rPr>
      </w:pPr>
      <w:r w:rsidRPr="00494847">
        <w:rPr>
          <w:sz w:val="28"/>
          <w:szCs w:val="28"/>
          <w:lang w:val="en-US"/>
        </w:rPr>
        <w:t xml:space="preserve">●  </w:t>
      </w:r>
      <w:r w:rsidRPr="00494847">
        <w:rPr>
          <w:sz w:val="28"/>
          <w:szCs w:val="28"/>
          <w:lang w:val="en-US"/>
        </w:rPr>
        <w:tab/>
        <w:t xml:space="preserve">Separate a series of references with semicolons and enclose them in alphabetical order within a single pair of parentheses: (Miller, 1958, 2000; Sampson and Groves, 1989a, 1989b; </w:t>
      </w:r>
      <w:proofErr w:type="spellStart"/>
      <w:r w:rsidRPr="00494847">
        <w:rPr>
          <w:sz w:val="28"/>
          <w:szCs w:val="28"/>
          <w:lang w:val="en-US"/>
        </w:rPr>
        <w:t>Sellin</w:t>
      </w:r>
      <w:proofErr w:type="spellEnd"/>
      <w:r w:rsidRPr="00494847">
        <w:rPr>
          <w:sz w:val="28"/>
          <w:szCs w:val="28"/>
          <w:lang w:val="en-US"/>
        </w:rPr>
        <w:t>, 1938; Sutherland et al., 1956)</w:t>
      </w:r>
    </w:p>
    <w:p w14:paraId="2D61096C" w14:textId="77777777" w:rsidR="00494847" w:rsidRPr="00494847" w:rsidRDefault="00494847" w:rsidP="00494847">
      <w:pPr>
        <w:widowControl w:val="0"/>
        <w:ind w:firstLine="709"/>
        <w:rPr>
          <w:sz w:val="28"/>
          <w:szCs w:val="28"/>
          <w:lang w:val="en-US"/>
        </w:rPr>
      </w:pPr>
      <w:r w:rsidRPr="00494847">
        <w:rPr>
          <w:sz w:val="28"/>
          <w:szCs w:val="28"/>
          <w:lang w:val="en-US"/>
        </w:rPr>
        <w:t>● When more than 1 reference occurs by the same first author with the same publication year, but with different secondary authors: “Moon, Sundt, et al., 2000” and “Moon, Wright, et al., 2000” (It is possible you could have the same first and second author name but a different third or fourth author: “Moon, Sundt, Dickens, et al., 2000” and “Moon, Sundt, Wright, et al., 2000”)</w:t>
      </w:r>
    </w:p>
    <w:p w14:paraId="7EB34C92" w14:textId="77777777" w:rsidR="00494847" w:rsidRPr="00494847" w:rsidRDefault="00494847" w:rsidP="00494847">
      <w:pPr>
        <w:widowControl w:val="0"/>
        <w:ind w:firstLine="709"/>
        <w:rPr>
          <w:sz w:val="28"/>
          <w:szCs w:val="28"/>
          <w:lang w:val="en-US"/>
        </w:rPr>
      </w:pPr>
      <w:r w:rsidRPr="00494847">
        <w:rPr>
          <w:sz w:val="28"/>
          <w:szCs w:val="28"/>
          <w:lang w:val="en-US"/>
        </w:rPr>
        <w:t>●   Use “n.d.” for undated material.</w:t>
      </w:r>
    </w:p>
    <w:p w14:paraId="3F8D8329" w14:textId="77777777" w:rsidR="00494847" w:rsidRPr="00494847" w:rsidRDefault="00494847" w:rsidP="00494847">
      <w:pPr>
        <w:widowControl w:val="0"/>
        <w:ind w:firstLine="709"/>
        <w:rPr>
          <w:sz w:val="28"/>
          <w:szCs w:val="28"/>
          <w:lang w:val="en-US"/>
        </w:rPr>
      </w:pPr>
      <w:proofErr w:type="gramStart"/>
      <w:r w:rsidRPr="00494847">
        <w:rPr>
          <w:sz w:val="28"/>
          <w:szCs w:val="28"/>
          <w:lang w:val="en-US"/>
        </w:rPr>
        <w:t>●  If</w:t>
      </w:r>
      <w:proofErr w:type="gramEnd"/>
      <w:r w:rsidRPr="00494847">
        <w:rPr>
          <w:sz w:val="28"/>
          <w:szCs w:val="28"/>
          <w:lang w:val="en-US"/>
        </w:rPr>
        <w:t xml:space="preserve"> you provide a direct quote for a source, please provide a page number. If the document is unpaginated, then please provide paragraph number (</w:t>
      </w:r>
      <w:proofErr w:type="spellStart"/>
      <w:r w:rsidRPr="00494847">
        <w:rPr>
          <w:sz w:val="28"/>
          <w:szCs w:val="28"/>
          <w:lang w:val="en-US"/>
        </w:rPr>
        <w:t>Kornhauser</w:t>
      </w:r>
      <w:proofErr w:type="spellEnd"/>
      <w:r w:rsidRPr="00494847">
        <w:rPr>
          <w:sz w:val="28"/>
          <w:szCs w:val="28"/>
          <w:lang w:val="en-US"/>
        </w:rPr>
        <w:t>, 1978: para. 18) or for longer documents, a section title and paragraph number under that title: (</w:t>
      </w:r>
      <w:proofErr w:type="spellStart"/>
      <w:r w:rsidRPr="00494847">
        <w:rPr>
          <w:sz w:val="28"/>
          <w:szCs w:val="28"/>
          <w:lang w:val="en-US"/>
        </w:rPr>
        <w:t>Kornhauser</w:t>
      </w:r>
      <w:proofErr w:type="spellEnd"/>
      <w:r w:rsidRPr="00494847">
        <w:rPr>
          <w:sz w:val="28"/>
          <w:szCs w:val="28"/>
          <w:lang w:val="en-US"/>
        </w:rPr>
        <w:t>, 1978: section “Results,” para. 2)</w:t>
      </w:r>
    </w:p>
    <w:p w14:paraId="32ED9AFB" w14:textId="77777777" w:rsidR="00494847" w:rsidRPr="00494847" w:rsidRDefault="00494847" w:rsidP="00494847">
      <w:pPr>
        <w:widowControl w:val="0"/>
        <w:ind w:firstLine="709"/>
        <w:rPr>
          <w:sz w:val="28"/>
          <w:szCs w:val="28"/>
          <w:lang w:val="en-US"/>
        </w:rPr>
      </w:pPr>
      <w:proofErr w:type="gramStart"/>
      <w:r w:rsidRPr="00494847">
        <w:rPr>
          <w:sz w:val="28"/>
          <w:szCs w:val="28"/>
          <w:lang w:val="en-US"/>
        </w:rPr>
        <w:t>●  Online</w:t>
      </w:r>
      <w:proofErr w:type="gramEnd"/>
      <w:r w:rsidRPr="00494847">
        <w:rPr>
          <w:sz w:val="28"/>
          <w:szCs w:val="28"/>
          <w:lang w:val="en-US"/>
        </w:rPr>
        <w:t xml:space="preserve"> material that is referencing a report (such as a pdf), blog post, or news article must be included in the References (not in footnotes) and cited in the text in the same manner as above.</w:t>
      </w:r>
    </w:p>
    <w:p w14:paraId="605F55EA" w14:textId="77777777" w:rsidR="00494847" w:rsidRPr="00494847" w:rsidRDefault="00494847" w:rsidP="00494847">
      <w:pPr>
        <w:widowControl w:val="0"/>
        <w:ind w:firstLine="709"/>
        <w:rPr>
          <w:sz w:val="28"/>
          <w:szCs w:val="28"/>
          <w:lang w:val="en-US"/>
        </w:rPr>
      </w:pPr>
    </w:p>
    <w:p w14:paraId="446FDDD4" w14:textId="77777777" w:rsidR="00494847" w:rsidRPr="00494847" w:rsidRDefault="00494847" w:rsidP="00494847">
      <w:pPr>
        <w:widowControl w:val="0"/>
        <w:ind w:firstLine="709"/>
        <w:jc w:val="center"/>
        <w:rPr>
          <w:sz w:val="28"/>
          <w:szCs w:val="28"/>
          <w:lang w:val="en-US"/>
        </w:rPr>
      </w:pPr>
      <w:r w:rsidRPr="00494847">
        <w:rPr>
          <w:sz w:val="28"/>
          <w:szCs w:val="28"/>
          <w:lang w:val="en-US"/>
        </w:rPr>
        <w:t>Symbols, abbreviations and units of measurement</w:t>
      </w:r>
    </w:p>
    <w:p w14:paraId="129DF678" w14:textId="77777777" w:rsidR="00494847" w:rsidRPr="00494847" w:rsidRDefault="00494847" w:rsidP="00494847">
      <w:pPr>
        <w:widowControl w:val="0"/>
        <w:ind w:firstLine="709"/>
        <w:rPr>
          <w:sz w:val="28"/>
          <w:szCs w:val="28"/>
          <w:lang w:val="en-US"/>
        </w:rPr>
      </w:pPr>
      <w:r w:rsidRPr="00494847">
        <w:rPr>
          <w:sz w:val="28"/>
          <w:szCs w:val="28"/>
          <w:lang w:val="en-US"/>
        </w:rPr>
        <w:t>No more than 5 nonstandard abbreviations for frequently used compound terms and names must be defined in the parenthesis at first occurrence of the terms. Standard abbreviations are used in relevant transcriptions.</w:t>
      </w:r>
    </w:p>
    <w:p w14:paraId="51051503" w14:textId="77777777" w:rsidR="00494847" w:rsidRPr="00494847" w:rsidRDefault="00494847" w:rsidP="00494847">
      <w:pPr>
        <w:widowControl w:val="0"/>
        <w:ind w:firstLine="709"/>
        <w:rPr>
          <w:sz w:val="28"/>
          <w:szCs w:val="28"/>
          <w:lang w:val="en-US"/>
        </w:rPr>
      </w:pPr>
    </w:p>
    <w:p w14:paraId="4B03EF81" w14:textId="77777777" w:rsidR="00494847" w:rsidRPr="00494847" w:rsidRDefault="00494847" w:rsidP="00494847">
      <w:pPr>
        <w:widowControl w:val="0"/>
        <w:ind w:firstLine="709"/>
        <w:jc w:val="center"/>
        <w:rPr>
          <w:sz w:val="28"/>
          <w:szCs w:val="28"/>
          <w:lang w:val="en-US"/>
        </w:rPr>
      </w:pPr>
      <w:r w:rsidRPr="00494847">
        <w:rPr>
          <w:sz w:val="28"/>
          <w:szCs w:val="28"/>
          <w:lang w:val="en-US"/>
        </w:rPr>
        <w:t>Artwork</w:t>
      </w:r>
    </w:p>
    <w:p w14:paraId="7107F26A" w14:textId="77777777" w:rsidR="00494847" w:rsidRPr="00494847" w:rsidRDefault="00494847" w:rsidP="00494847">
      <w:pPr>
        <w:widowControl w:val="0"/>
        <w:ind w:firstLine="709"/>
        <w:rPr>
          <w:sz w:val="28"/>
          <w:szCs w:val="28"/>
          <w:lang w:val="en-US"/>
        </w:rPr>
      </w:pPr>
      <w:r w:rsidRPr="00494847">
        <w:rPr>
          <w:sz w:val="28"/>
          <w:szCs w:val="28"/>
          <w:lang w:val="en-US"/>
        </w:rPr>
        <w:t>Artwork should be original (have not been already published) It should be no more than 8 illustrations (tables and figures) in the article.</w:t>
      </w:r>
    </w:p>
    <w:p w14:paraId="58EBC272" w14:textId="77777777" w:rsidR="00494847" w:rsidRPr="00494847" w:rsidRDefault="00494847" w:rsidP="00494847">
      <w:pPr>
        <w:widowControl w:val="0"/>
        <w:ind w:firstLine="709"/>
        <w:rPr>
          <w:sz w:val="28"/>
          <w:szCs w:val="28"/>
          <w:lang w:val="en-US"/>
        </w:rPr>
      </w:pPr>
      <w:r w:rsidRPr="00494847">
        <w:rPr>
          <w:sz w:val="28"/>
          <w:szCs w:val="28"/>
          <w:lang w:val="en-US"/>
        </w:rPr>
        <w:t>Illustration size:</w:t>
      </w:r>
    </w:p>
    <w:p w14:paraId="678F6581" w14:textId="77777777" w:rsidR="00494847" w:rsidRPr="00494847" w:rsidRDefault="00494847" w:rsidP="00494847">
      <w:pPr>
        <w:widowControl w:val="0"/>
        <w:ind w:firstLine="709"/>
        <w:rPr>
          <w:sz w:val="28"/>
          <w:szCs w:val="28"/>
          <w:lang w:val="en-US"/>
        </w:rPr>
      </w:pPr>
      <w:r w:rsidRPr="00494847">
        <w:rPr>
          <w:sz w:val="28"/>
          <w:szCs w:val="28"/>
          <w:lang w:val="en-US"/>
        </w:rPr>
        <w:t xml:space="preserve">●  </w:t>
      </w:r>
      <w:r w:rsidRPr="00494847">
        <w:rPr>
          <w:sz w:val="28"/>
          <w:szCs w:val="28"/>
          <w:lang w:val="en-US"/>
        </w:rPr>
        <w:tab/>
      </w:r>
      <w:proofErr w:type="gramStart"/>
      <w:r w:rsidRPr="00494847">
        <w:rPr>
          <w:sz w:val="28"/>
          <w:szCs w:val="28"/>
          <w:lang w:val="en-US"/>
        </w:rPr>
        <w:t>maximum</w:t>
      </w:r>
      <w:proofErr w:type="gramEnd"/>
      <w:r w:rsidRPr="00494847">
        <w:rPr>
          <w:sz w:val="28"/>
          <w:szCs w:val="28"/>
          <w:lang w:val="en-US"/>
        </w:rPr>
        <w:t xml:space="preserve"> height – 210 mm</w:t>
      </w:r>
    </w:p>
    <w:p w14:paraId="0335FAC1" w14:textId="77777777" w:rsidR="00494847" w:rsidRPr="00494847" w:rsidRDefault="00494847" w:rsidP="00494847">
      <w:pPr>
        <w:widowControl w:val="0"/>
        <w:ind w:firstLine="709"/>
        <w:rPr>
          <w:sz w:val="28"/>
          <w:szCs w:val="28"/>
          <w:lang w:val="en-US"/>
        </w:rPr>
      </w:pPr>
      <w:r w:rsidRPr="00494847">
        <w:rPr>
          <w:sz w:val="28"/>
          <w:szCs w:val="28"/>
          <w:lang w:val="en-US"/>
        </w:rPr>
        <w:t>●   maximum width for one column – 82 mm, for two columns – 170 mm</w:t>
      </w:r>
    </w:p>
    <w:p w14:paraId="48E17F60" w14:textId="77777777" w:rsidR="00494847" w:rsidRPr="00494847" w:rsidRDefault="00494847" w:rsidP="00494847">
      <w:pPr>
        <w:widowControl w:val="0"/>
        <w:ind w:firstLine="709"/>
        <w:rPr>
          <w:sz w:val="28"/>
          <w:szCs w:val="28"/>
          <w:lang w:val="en-US"/>
        </w:rPr>
      </w:pPr>
    </w:p>
    <w:p w14:paraId="74F86A51" w14:textId="77777777" w:rsidR="00494847" w:rsidRPr="00494847" w:rsidRDefault="00494847" w:rsidP="00494847">
      <w:pPr>
        <w:widowControl w:val="0"/>
        <w:ind w:firstLine="709"/>
        <w:rPr>
          <w:sz w:val="28"/>
          <w:szCs w:val="28"/>
          <w:lang w:val="en-US"/>
        </w:rPr>
      </w:pPr>
    </w:p>
    <w:p w14:paraId="79138927" w14:textId="1C69C2AE" w:rsidR="00494847" w:rsidRPr="00494847" w:rsidRDefault="00494847" w:rsidP="00494847">
      <w:pPr>
        <w:widowControl w:val="0"/>
        <w:ind w:firstLine="709"/>
        <w:jc w:val="center"/>
        <w:rPr>
          <w:sz w:val="28"/>
          <w:szCs w:val="28"/>
          <w:lang w:val="en-US"/>
        </w:rPr>
      </w:pPr>
      <w:r w:rsidRPr="00494847">
        <w:rPr>
          <w:sz w:val="28"/>
          <w:szCs w:val="28"/>
          <w:lang w:val="en-US"/>
        </w:rPr>
        <w:t>Tables</w:t>
      </w:r>
    </w:p>
    <w:p w14:paraId="7D819460" w14:textId="77777777" w:rsidR="00494847" w:rsidRPr="00494847" w:rsidRDefault="00494847" w:rsidP="00494847">
      <w:pPr>
        <w:widowControl w:val="0"/>
        <w:ind w:firstLine="709"/>
        <w:rPr>
          <w:sz w:val="28"/>
          <w:szCs w:val="28"/>
          <w:lang w:val="en-US"/>
        </w:rPr>
      </w:pPr>
      <w:r w:rsidRPr="00494847">
        <w:rPr>
          <w:sz w:val="28"/>
          <w:szCs w:val="28"/>
          <w:lang w:val="en-US"/>
        </w:rPr>
        <w:t>Tables are numbered in Arabic numerals independently of figures (graphs and photographs). Title is placed above the table. In tables you can use one or several asterisks (*) for footnotes. Explanation is typed after respective number of asterisks (*) beneath the table. Units of measurement, if necessary, are included in lines’ and columns’ headings.</w:t>
      </w:r>
    </w:p>
    <w:p w14:paraId="6F2626C6" w14:textId="77777777" w:rsidR="00494847" w:rsidRPr="00494847" w:rsidRDefault="00494847" w:rsidP="00494847">
      <w:pPr>
        <w:widowControl w:val="0"/>
        <w:ind w:firstLine="709"/>
        <w:rPr>
          <w:sz w:val="28"/>
          <w:szCs w:val="28"/>
          <w:lang w:val="en-US"/>
        </w:rPr>
      </w:pPr>
    </w:p>
    <w:p w14:paraId="25AA7C88" w14:textId="205E46D5" w:rsidR="00494847" w:rsidRPr="00494847" w:rsidRDefault="00494847" w:rsidP="00494847">
      <w:pPr>
        <w:widowControl w:val="0"/>
        <w:ind w:firstLine="709"/>
        <w:jc w:val="center"/>
        <w:rPr>
          <w:sz w:val="28"/>
          <w:szCs w:val="28"/>
          <w:lang w:val="en-US"/>
        </w:rPr>
      </w:pPr>
      <w:r w:rsidRPr="00494847">
        <w:rPr>
          <w:sz w:val="28"/>
          <w:szCs w:val="28"/>
          <w:lang w:val="en-US"/>
        </w:rPr>
        <w:t>Figures (graphs and photographs)</w:t>
      </w:r>
    </w:p>
    <w:p w14:paraId="187837F6" w14:textId="77777777" w:rsidR="00494847" w:rsidRPr="00494847" w:rsidRDefault="00494847" w:rsidP="00494847">
      <w:pPr>
        <w:widowControl w:val="0"/>
        <w:ind w:firstLine="709"/>
        <w:rPr>
          <w:sz w:val="28"/>
          <w:szCs w:val="28"/>
          <w:lang w:val="en-US"/>
        </w:rPr>
      </w:pPr>
      <w:r w:rsidRPr="00494847">
        <w:rPr>
          <w:sz w:val="28"/>
          <w:szCs w:val="28"/>
          <w:lang w:val="en-US"/>
        </w:rPr>
        <w:t xml:space="preserve">In text figures’ (graphs’ and photographs’) and table’ titles are placed immediately after the paragraph containing its first reference. All figures are numbered consequently in Arabic numerals according to their sequence in the text. Figures’ titles and notes should be listed in a separate file. In the list should be stated the following: figure’s number, title (capitalized), text of the notes. Captions should be short but sufficiently </w:t>
      </w:r>
      <w:r w:rsidRPr="00494847">
        <w:rPr>
          <w:sz w:val="28"/>
          <w:szCs w:val="28"/>
          <w:lang w:val="en-US"/>
        </w:rPr>
        <w:lastRenderedPageBreak/>
        <w:t>informative. Figures may be submitted in tiff (a resolution at least 300 dpi at 100% scale), .</w:t>
      </w:r>
      <w:proofErr w:type="spellStart"/>
      <w:r w:rsidRPr="00494847">
        <w:rPr>
          <w:sz w:val="28"/>
          <w:szCs w:val="28"/>
          <w:lang w:val="en-US"/>
        </w:rPr>
        <w:t>esp</w:t>
      </w:r>
      <w:proofErr w:type="spellEnd"/>
      <w:r w:rsidRPr="00494847">
        <w:rPr>
          <w:sz w:val="28"/>
          <w:szCs w:val="28"/>
          <w:lang w:val="en-US"/>
        </w:rPr>
        <w:t xml:space="preserve"> or .</w:t>
      </w:r>
      <w:proofErr w:type="spellStart"/>
      <w:r w:rsidRPr="00494847">
        <w:rPr>
          <w:sz w:val="28"/>
          <w:szCs w:val="28"/>
          <w:lang w:val="en-US"/>
        </w:rPr>
        <w:t>ai</w:t>
      </w:r>
      <w:proofErr w:type="spellEnd"/>
      <w:r w:rsidRPr="00494847">
        <w:rPr>
          <w:sz w:val="28"/>
          <w:szCs w:val="28"/>
          <w:lang w:val="en-US"/>
        </w:rPr>
        <w:t xml:space="preserve"> formats. Image data embedded in Word file will not be accepted. Graphs and diagrams are submitted together with the tables on which they were created, or with number identification of indexes represented by respective graphical elements (columns, sectors etc.). </w:t>
      </w:r>
      <w:proofErr w:type="gramStart"/>
      <w:r w:rsidRPr="00494847">
        <w:rPr>
          <w:sz w:val="28"/>
          <w:szCs w:val="28"/>
          <w:lang w:val="en-US"/>
        </w:rPr>
        <w:t>in</w:t>
      </w:r>
      <w:proofErr w:type="gramEnd"/>
      <w:r w:rsidRPr="00494847">
        <w:rPr>
          <w:sz w:val="28"/>
          <w:szCs w:val="28"/>
          <w:lang w:val="en-US"/>
        </w:rPr>
        <w:t xml:space="preserve"> .doc or,  preferably, in .</w:t>
      </w:r>
      <w:proofErr w:type="spellStart"/>
      <w:r w:rsidRPr="00494847">
        <w:rPr>
          <w:sz w:val="28"/>
          <w:szCs w:val="28"/>
          <w:lang w:val="en-US"/>
        </w:rPr>
        <w:t>xls</w:t>
      </w:r>
      <w:proofErr w:type="spellEnd"/>
      <w:r w:rsidRPr="00494847">
        <w:rPr>
          <w:sz w:val="28"/>
          <w:szCs w:val="28"/>
          <w:lang w:val="en-US"/>
        </w:rPr>
        <w:t xml:space="preserve"> file.</w:t>
      </w:r>
    </w:p>
    <w:p w14:paraId="5707A7F1" w14:textId="77777777" w:rsidR="00494847" w:rsidRPr="00494847" w:rsidRDefault="00494847" w:rsidP="00494847">
      <w:pPr>
        <w:widowControl w:val="0"/>
        <w:ind w:firstLine="709"/>
        <w:rPr>
          <w:sz w:val="28"/>
          <w:szCs w:val="28"/>
          <w:lang w:val="en-US"/>
        </w:rPr>
      </w:pPr>
    </w:p>
    <w:p w14:paraId="5BC29EA4" w14:textId="77777777" w:rsidR="00494847" w:rsidRPr="00494847" w:rsidRDefault="00494847" w:rsidP="00494847">
      <w:pPr>
        <w:widowControl w:val="0"/>
        <w:ind w:firstLine="709"/>
        <w:jc w:val="center"/>
        <w:rPr>
          <w:sz w:val="28"/>
          <w:szCs w:val="28"/>
          <w:lang w:val="en-US"/>
        </w:rPr>
      </w:pPr>
      <w:r w:rsidRPr="00494847">
        <w:rPr>
          <w:sz w:val="28"/>
          <w:szCs w:val="28"/>
          <w:lang w:val="en-US"/>
        </w:rPr>
        <w:t>Web references</w:t>
      </w:r>
    </w:p>
    <w:p w14:paraId="544CEE77" w14:textId="77777777" w:rsidR="00494847" w:rsidRPr="00494847" w:rsidRDefault="00494847" w:rsidP="00494847">
      <w:pPr>
        <w:widowControl w:val="0"/>
        <w:ind w:firstLine="709"/>
        <w:rPr>
          <w:sz w:val="28"/>
          <w:szCs w:val="28"/>
          <w:lang w:val="en-US"/>
        </w:rPr>
      </w:pPr>
      <w:r w:rsidRPr="00494847">
        <w:rPr>
          <w:sz w:val="28"/>
          <w:szCs w:val="28"/>
          <w:lang w:val="en-US"/>
        </w:rPr>
        <w:t>As a minimum, the full URL should be given and the date when the reference was last accessed. Any further information, if known (DOI, author names, dates, reference to a source publication, etc.), should also be given. Web references can be included in the reference list.</w:t>
      </w:r>
    </w:p>
    <w:p w14:paraId="266532DC" w14:textId="77777777" w:rsidR="00494847" w:rsidRPr="00494847" w:rsidRDefault="00494847" w:rsidP="00494847">
      <w:pPr>
        <w:widowControl w:val="0"/>
        <w:ind w:firstLine="709"/>
        <w:rPr>
          <w:sz w:val="28"/>
          <w:szCs w:val="28"/>
          <w:lang w:val="en-US"/>
        </w:rPr>
      </w:pPr>
    </w:p>
    <w:p w14:paraId="135CDD6B" w14:textId="77777777" w:rsidR="00494847" w:rsidRPr="00494847" w:rsidRDefault="00494847" w:rsidP="00494847">
      <w:pPr>
        <w:widowControl w:val="0"/>
        <w:ind w:firstLine="709"/>
        <w:jc w:val="center"/>
        <w:rPr>
          <w:sz w:val="28"/>
          <w:szCs w:val="28"/>
          <w:lang w:val="en-US"/>
        </w:rPr>
      </w:pPr>
      <w:r w:rsidRPr="00494847">
        <w:rPr>
          <w:sz w:val="28"/>
          <w:szCs w:val="28"/>
          <w:lang w:val="en-US"/>
        </w:rPr>
        <w:t>Data references</w:t>
      </w:r>
    </w:p>
    <w:p w14:paraId="6CA70DE3" w14:textId="77777777" w:rsidR="00494847" w:rsidRPr="00494847" w:rsidRDefault="00494847" w:rsidP="00494847">
      <w:pPr>
        <w:widowControl w:val="0"/>
        <w:ind w:firstLine="709"/>
        <w:rPr>
          <w:sz w:val="28"/>
          <w:szCs w:val="28"/>
          <w:lang w:val="en-US"/>
        </w:rPr>
      </w:pPr>
      <w:r w:rsidRPr="00494847">
        <w:rPr>
          <w:sz w:val="28"/>
          <w:szCs w:val="28"/>
          <w:lang w:val="en-US"/>
        </w:rPr>
        <w:t>This journal encourages you to cite underlying or relevant datasets in your manuscript by citing them in your text and including a data reference in your Reference List. Data references should include the following elements: author name(s), dataset title, data repository, version (where available), year, and global persistent identifier. Add [dataset] immediately before the reference so we can properly identify it as a data reference. The [dataset] identifier will not appear in your published article.</w:t>
      </w:r>
    </w:p>
    <w:p w14:paraId="5FCCAA42" w14:textId="77777777" w:rsidR="00494847" w:rsidRPr="00494847" w:rsidRDefault="00494847" w:rsidP="00494847">
      <w:pPr>
        <w:widowControl w:val="0"/>
        <w:ind w:firstLine="709"/>
        <w:rPr>
          <w:sz w:val="28"/>
          <w:szCs w:val="28"/>
          <w:lang w:val="en-US"/>
        </w:rPr>
      </w:pPr>
    </w:p>
    <w:p w14:paraId="49AC9C4A" w14:textId="77777777" w:rsidR="00494847" w:rsidRPr="00494847" w:rsidRDefault="00494847" w:rsidP="00494847">
      <w:pPr>
        <w:widowControl w:val="0"/>
        <w:ind w:firstLine="709"/>
        <w:jc w:val="center"/>
        <w:rPr>
          <w:sz w:val="28"/>
          <w:szCs w:val="28"/>
          <w:lang w:val="en-US"/>
        </w:rPr>
      </w:pPr>
      <w:r w:rsidRPr="00494847">
        <w:rPr>
          <w:sz w:val="28"/>
          <w:szCs w:val="28"/>
          <w:lang w:val="en-US"/>
        </w:rPr>
        <w:t>Reference formatting</w:t>
      </w:r>
    </w:p>
    <w:p w14:paraId="7DF49573" w14:textId="77777777" w:rsidR="00494847" w:rsidRPr="00494847" w:rsidRDefault="00494847" w:rsidP="00494847">
      <w:pPr>
        <w:widowControl w:val="0"/>
        <w:ind w:firstLine="709"/>
        <w:rPr>
          <w:sz w:val="28"/>
          <w:szCs w:val="28"/>
          <w:lang w:val="en-US"/>
        </w:rPr>
      </w:pPr>
      <w:r w:rsidRPr="00494847">
        <w:rPr>
          <w:sz w:val="28"/>
          <w:szCs w:val="28"/>
          <w:lang w:val="en-US"/>
        </w:rPr>
        <w:t>References should conform to APA style (6th edition). Where applicable, author(s) name(s), journal title/book title, chapter title/article title, year of publication, volume number/book chapter and the pagination must be present. Use of DOI is highly encouraged. Note that missing data will be highlighted at proof stage for the author to correct.</w:t>
      </w:r>
    </w:p>
    <w:p w14:paraId="2B16636D" w14:textId="77777777" w:rsidR="00494847" w:rsidRPr="00494847" w:rsidRDefault="00494847" w:rsidP="00494847">
      <w:pPr>
        <w:widowControl w:val="0"/>
        <w:ind w:firstLine="709"/>
        <w:jc w:val="center"/>
        <w:rPr>
          <w:sz w:val="28"/>
          <w:szCs w:val="28"/>
          <w:lang w:val="en-US"/>
        </w:rPr>
      </w:pPr>
      <w:r w:rsidRPr="00494847">
        <w:rPr>
          <w:sz w:val="28"/>
          <w:szCs w:val="28"/>
          <w:lang w:val="en-US"/>
        </w:rPr>
        <w:t>Reference examples:</w:t>
      </w:r>
    </w:p>
    <w:p w14:paraId="14F10FD0" w14:textId="77777777" w:rsidR="00494847" w:rsidRPr="00494847" w:rsidRDefault="00494847" w:rsidP="00494847">
      <w:pPr>
        <w:widowControl w:val="0"/>
        <w:ind w:firstLine="709"/>
        <w:rPr>
          <w:i/>
          <w:sz w:val="28"/>
          <w:szCs w:val="28"/>
          <w:lang w:val="en-US"/>
        </w:rPr>
      </w:pPr>
      <w:r w:rsidRPr="00494847">
        <w:rPr>
          <w:i/>
          <w:sz w:val="28"/>
          <w:szCs w:val="28"/>
          <w:lang w:val="en-US"/>
        </w:rPr>
        <w:t>Journal article</w:t>
      </w:r>
    </w:p>
    <w:p w14:paraId="7EF84F6A" w14:textId="77777777" w:rsidR="00494847" w:rsidRPr="00494847" w:rsidRDefault="00494847" w:rsidP="00494847">
      <w:pPr>
        <w:widowControl w:val="0"/>
        <w:ind w:firstLine="709"/>
        <w:rPr>
          <w:sz w:val="28"/>
          <w:szCs w:val="28"/>
          <w:lang w:val="en-US"/>
        </w:rPr>
      </w:pPr>
      <w:r w:rsidRPr="00494847">
        <w:rPr>
          <w:sz w:val="28"/>
          <w:szCs w:val="28"/>
          <w:lang w:val="en-US"/>
        </w:rPr>
        <w:t xml:space="preserve">Van der Geer, J., </w:t>
      </w:r>
      <w:proofErr w:type="spellStart"/>
      <w:r w:rsidRPr="00494847">
        <w:rPr>
          <w:sz w:val="28"/>
          <w:szCs w:val="28"/>
          <w:lang w:val="en-US"/>
        </w:rPr>
        <w:t>Hanraads</w:t>
      </w:r>
      <w:proofErr w:type="spellEnd"/>
      <w:r w:rsidRPr="00494847">
        <w:rPr>
          <w:sz w:val="28"/>
          <w:szCs w:val="28"/>
          <w:lang w:val="en-US"/>
        </w:rPr>
        <w:t>, J. A. J., &amp; Lupton, R. A. (2010). The art of writing a scientific article. Journal of Scientific Communications, 163, 51–59.</w:t>
      </w:r>
    </w:p>
    <w:p w14:paraId="170B7FD5" w14:textId="77777777" w:rsidR="00494847" w:rsidRPr="00494847" w:rsidRDefault="00494847" w:rsidP="00494847">
      <w:pPr>
        <w:widowControl w:val="0"/>
        <w:ind w:firstLine="709"/>
        <w:rPr>
          <w:i/>
          <w:sz w:val="28"/>
          <w:szCs w:val="28"/>
          <w:lang w:val="en-US"/>
        </w:rPr>
      </w:pPr>
      <w:r w:rsidRPr="00494847">
        <w:rPr>
          <w:i/>
          <w:sz w:val="28"/>
          <w:szCs w:val="28"/>
          <w:lang w:val="en-US"/>
        </w:rPr>
        <w:t>Book</w:t>
      </w:r>
    </w:p>
    <w:p w14:paraId="2F33DEA1" w14:textId="77777777" w:rsidR="00494847" w:rsidRPr="00494847" w:rsidRDefault="00494847" w:rsidP="00494847">
      <w:pPr>
        <w:widowControl w:val="0"/>
        <w:ind w:firstLine="709"/>
        <w:rPr>
          <w:sz w:val="28"/>
          <w:szCs w:val="28"/>
          <w:lang w:val="en-US"/>
        </w:rPr>
      </w:pPr>
      <w:r w:rsidRPr="00494847">
        <w:rPr>
          <w:sz w:val="28"/>
          <w:szCs w:val="28"/>
          <w:lang w:val="en-US"/>
        </w:rPr>
        <w:t xml:space="preserve">Strunk, W., Jr., &amp; White, E. B. (2000). The elements of style. (4th ed.). New York: Longman, (Chapter 4). </w:t>
      </w:r>
    </w:p>
    <w:p w14:paraId="73F08E91" w14:textId="77777777" w:rsidR="00494847" w:rsidRPr="00494847" w:rsidRDefault="00494847" w:rsidP="00494847">
      <w:pPr>
        <w:widowControl w:val="0"/>
        <w:ind w:firstLine="709"/>
        <w:rPr>
          <w:i/>
          <w:sz w:val="28"/>
          <w:szCs w:val="28"/>
          <w:lang w:val="en-US"/>
        </w:rPr>
      </w:pPr>
      <w:r w:rsidRPr="00494847">
        <w:rPr>
          <w:i/>
          <w:sz w:val="28"/>
          <w:szCs w:val="28"/>
          <w:lang w:val="en-US"/>
        </w:rPr>
        <w:t>Chapter in an edited book:</w:t>
      </w:r>
    </w:p>
    <w:p w14:paraId="6E9A46D6" w14:textId="77777777" w:rsidR="00494847" w:rsidRPr="00494847" w:rsidRDefault="00494847" w:rsidP="00494847">
      <w:pPr>
        <w:widowControl w:val="0"/>
        <w:ind w:firstLine="709"/>
        <w:rPr>
          <w:sz w:val="28"/>
          <w:szCs w:val="28"/>
          <w:lang w:val="en-US"/>
        </w:rPr>
      </w:pPr>
      <w:r w:rsidRPr="00494847">
        <w:rPr>
          <w:sz w:val="28"/>
          <w:szCs w:val="28"/>
          <w:lang w:val="en-US"/>
        </w:rPr>
        <w:t>Mettam, G. R., &amp; Adams, L. B. (2009). How to prepare an electronic version of your article. In B. S. Jones, &amp; R. Z. Smith (Eds.), Introduction to the electronic age (pp. 281–304). New York: E-Publishing Inc.</w:t>
      </w:r>
    </w:p>
    <w:p w14:paraId="2F9C6AD1" w14:textId="77777777" w:rsidR="00494847" w:rsidRPr="00494847" w:rsidRDefault="00494847" w:rsidP="00494847">
      <w:pPr>
        <w:widowControl w:val="0"/>
        <w:ind w:firstLine="709"/>
        <w:rPr>
          <w:i/>
          <w:sz w:val="28"/>
          <w:szCs w:val="28"/>
          <w:lang w:val="en-US"/>
        </w:rPr>
      </w:pPr>
      <w:r w:rsidRPr="00494847">
        <w:rPr>
          <w:i/>
          <w:sz w:val="28"/>
          <w:szCs w:val="28"/>
          <w:lang w:val="en-US"/>
        </w:rPr>
        <w:t>Reference to a website:</w:t>
      </w:r>
    </w:p>
    <w:p w14:paraId="1EBA9D22" w14:textId="77777777" w:rsidR="00494847" w:rsidRPr="00494847" w:rsidRDefault="00494847" w:rsidP="00494847">
      <w:pPr>
        <w:widowControl w:val="0"/>
        <w:ind w:firstLine="709"/>
        <w:rPr>
          <w:sz w:val="28"/>
          <w:szCs w:val="28"/>
          <w:lang w:val="en-US"/>
        </w:rPr>
      </w:pPr>
      <w:r w:rsidRPr="00494847">
        <w:rPr>
          <w:sz w:val="28"/>
          <w:szCs w:val="28"/>
          <w:lang w:val="en-US"/>
        </w:rPr>
        <w:t xml:space="preserve">Cancer Research UK. Cancer statistics reports for the UK. (2003). http://www.cancerresearchuk.org/aboutcancer/statistics/cancerstatsreport/ Accessed 13 March 2003. </w:t>
      </w:r>
    </w:p>
    <w:p w14:paraId="782AE695" w14:textId="77777777" w:rsidR="00494847" w:rsidRPr="00494847" w:rsidRDefault="00494847" w:rsidP="00494847">
      <w:pPr>
        <w:widowControl w:val="0"/>
        <w:ind w:firstLine="709"/>
        <w:rPr>
          <w:i/>
          <w:sz w:val="28"/>
          <w:szCs w:val="28"/>
          <w:lang w:val="en-US"/>
        </w:rPr>
      </w:pPr>
      <w:r w:rsidRPr="00494847">
        <w:rPr>
          <w:i/>
          <w:sz w:val="28"/>
          <w:szCs w:val="28"/>
          <w:lang w:val="en-US"/>
        </w:rPr>
        <w:t>Reference to a dataset:</w:t>
      </w:r>
    </w:p>
    <w:p w14:paraId="20DCDC0A" w14:textId="77777777" w:rsidR="00494847" w:rsidRPr="00494847" w:rsidRDefault="00494847" w:rsidP="00494847">
      <w:pPr>
        <w:widowControl w:val="0"/>
        <w:ind w:firstLine="709"/>
        <w:rPr>
          <w:sz w:val="28"/>
          <w:szCs w:val="28"/>
          <w:lang w:val="en-US"/>
        </w:rPr>
      </w:pPr>
      <w:r w:rsidRPr="00494847">
        <w:rPr>
          <w:sz w:val="28"/>
          <w:szCs w:val="28"/>
          <w:lang w:val="en-US"/>
        </w:rPr>
        <w:t xml:space="preserve">[dataset] </w:t>
      </w:r>
      <w:proofErr w:type="spellStart"/>
      <w:r w:rsidRPr="00494847">
        <w:rPr>
          <w:sz w:val="28"/>
          <w:szCs w:val="28"/>
          <w:lang w:val="en-US"/>
        </w:rPr>
        <w:t>Oguro</w:t>
      </w:r>
      <w:proofErr w:type="spellEnd"/>
      <w:r w:rsidRPr="00494847">
        <w:rPr>
          <w:sz w:val="28"/>
          <w:szCs w:val="28"/>
          <w:lang w:val="en-US"/>
        </w:rPr>
        <w:t xml:space="preserve">, M., </w:t>
      </w:r>
      <w:proofErr w:type="spellStart"/>
      <w:r w:rsidRPr="00494847">
        <w:rPr>
          <w:sz w:val="28"/>
          <w:szCs w:val="28"/>
          <w:lang w:val="en-US"/>
        </w:rPr>
        <w:t>Imahiro</w:t>
      </w:r>
      <w:proofErr w:type="spellEnd"/>
      <w:r w:rsidRPr="00494847">
        <w:rPr>
          <w:sz w:val="28"/>
          <w:szCs w:val="28"/>
          <w:lang w:val="en-US"/>
        </w:rPr>
        <w:t xml:space="preserve">, S., Saito, S., </w:t>
      </w:r>
      <w:proofErr w:type="spellStart"/>
      <w:r w:rsidRPr="00494847">
        <w:rPr>
          <w:sz w:val="28"/>
          <w:szCs w:val="28"/>
          <w:lang w:val="en-US"/>
        </w:rPr>
        <w:t>Nakashizuka</w:t>
      </w:r>
      <w:proofErr w:type="spellEnd"/>
      <w:r w:rsidRPr="00494847">
        <w:rPr>
          <w:sz w:val="28"/>
          <w:szCs w:val="28"/>
          <w:lang w:val="en-US"/>
        </w:rPr>
        <w:t>, T. (2015). Mortality data for Japanese oak wilt disease and surrounding forest compositions. Mendeley Data, v1. https://doi.org/10.17632/ xwj98nb39r.1.</w:t>
      </w:r>
    </w:p>
    <w:p w14:paraId="53F2337D" w14:textId="77777777" w:rsidR="00494847" w:rsidRPr="00494847" w:rsidRDefault="00494847" w:rsidP="00494847">
      <w:pPr>
        <w:widowControl w:val="0"/>
        <w:ind w:firstLine="709"/>
        <w:rPr>
          <w:sz w:val="28"/>
          <w:szCs w:val="28"/>
          <w:lang w:val="en-US"/>
        </w:rPr>
      </w:pPr>
    </w:p>
    <w:p w14:paraId="0DAE23AC" w14:textId="77777777" w:rsidR="00494847" w:rsidRPr="00494847" w:rsidRDefault="00494847" w:rsidP="00494847">
      <w:pPr>
        <w:widowControl w:val="0"/>
        <w:ind w:firstLine="709"/>
        <w:jc w:val="center"/>
        <w:rPr>
          <w:sz w:val="28"/>
          <w:szCs w:val="28"/>
          <w:lang w:val="en-US"/>
        </w:rPr>
      </w:pPr>
      <w:r w:rsidRPr="00494847">
        <w:rPr>
          <w:sz w:val="28"/>
          <w:szCs w:val="28"/>
          <w:lang w:val="en-US"/>
        </w:rPr>
        <w:t>Submission Preparation Checklist</w:t>
      </w:r>
    </w:p>
    <w:p w14:paraId="6C9B281E" w14:textId="77777777" w:rsidR="00494847" w:rsidRPr="00494847" w:rsidRDefault="00494847" w:rsidP="00494847">
      <w:pPr>
        <w:widowControl w:val="0"/>
        <w:ind w:firstLine="709"/>
        <w:rPr>
          <w:sz w:val="28"/>
          <w:szCs w:val="28"/>
          <w:lang w:val="en-US"/>
        </w:rPr>
      </w:pPr>
    </w:p>
    <w:p w14:paraId="175EEE4D" w14:textId="77777777" w:rsidR="00494847" w:rsidRPr="00494847" w:rsidRDefault="00494847" w:rsidP="00494847">
      <w:pPr>
        <w:widowControl w:val="0"/>
        <w:ind w:firstLine="709"/>
        <w:rPr>
          <w:sz w:val="28"/>
          <w:szCs w:val="28"/>
          <w:lang w:val="en-US"/>
        </w:rPr>
      </w:pPr>
      <w:r w:rsidRPr="00494847">
        <w:rPr>
          <w:sz w:val="28"/>
          <w:szCs w:val="28"/>
          <w:lang w:val="en-US"/>
        </w:rPr>
        <w:t>As part of the submission process, authors are required to check off their submission's compliance with all of the following items; submissions may be returned to authors who do not adhere to these guidelines.</w:t>
      </w:r>
    </w:p>
    <w:p w14:paraId="2FE8CCED" w14:textId="77777777" w:rsidR="00494847" w:rsidRPr="00494847" w:rsidRDefault="00494847" w:rsidP="00494847">
      <w:pPr>
        <w:widowControl w:val="0"/>
        <w:ind w:firstLine="709"/>
        <w:rPr>
          <w:sz w:val="28"/>
          <w:szCs w:val="28"/>
          <w:lang w:val="en-US"/>
        </w:rPr>
      </w:pPr>
      <w:r w:rsidRPr="00494847">
        <w:rPr>
          <w:sz w:val="28"/>
          <w:szCs w:val="28"/>
          <w:lang w:val="en-US"/>
        </w:rPr>
        <w:t>1.</w:t>
      </w:r>
      <w:r w:rsidRPr="00494847">
        <w:rPr>
          <w:sz w:val="28"/>
          <w:szCs w:val="28"/>
          <w:lang w:val="en-US"/>
        </w:rPr>
        <w:tab/>
        <w:t>In submitting an article authors guarantee that presented data have not been previously published in whole or in part in any form, place or language. Authors also guarantee that a manuscript has not been previously or simultaneously submitted to other journals. After a manuscript is accepted to publication in the Focus on Language and Research journal it cannot be published, in whole or in part, in any form, place or language without journal administration approval. Violation of the law will be prosecuted. Protected by RF law № 5351-1 «Copyright and related rights» from 09.07.93.</w:t>
      </w:r>
    </w:p>
    <w:p w14:paraId="110A687B" w14:textId="77777777" w:rsidR="00494847" w:rsidRPr="00494847" w:rsidRDefault="00494847" w:rsidP="00494847">
      <w:pPr>
        <w:widowControl w:val="0"/>
        <w:ind w:firstLine="709"/>
        <w:rPr>
          <w:sz w:val="28"/>
          <w:szCs w:val="28"/>
          <w:lang w:val="en-US"/>
        </w:rPr>
      </w:pPr>
      <w:r w:rsidRPr="00494847">
        <w:rPr>
          <w:sz w:val="28"/>
          <w:szCs w:val="28"/>
          <w:lang w:val="en-US"/>
        </w:rPr>
        <w:t>2.</w:t>
      </w:r>
      <w:r w:rsidRPr="00494847">
        <w:rPr>
          <w:sz w:val="28"/>
          <w:szCs w:val="28"/>
          <w:lang w:val="en-US"/>
        </w:rPr>
        <w:tab/>
        <w:t>Files containing the manuscript should be in .doc or .docx format.</w:t>
      </w:r>
    </w:p>
    <w:p w14:paraId="5756FBFE" w14:textId="77777777" w:rsidR="00494847" w:rsidRPr="00494847" w:rsidRDefault="00494847" w:rsidP="00494847">
      <w:pPr>
        <w:widowControl w:val="0"/>
        <w:ind w:firstLine="709"/>
        <w:rPr>
          <w:sz w:val="28"/>
          <w:szCs w:val="28"/>
          <w:lang w:val="en-US"/>
        </w:rPr>
      </w:pPr>
      <w:r w:rsidRPr="00494847">
        <w:rPr>
          <w:sz w:val="28"/>
          <w:szCs w:val="28"/>
          <w:lang w:val="en-US"/>
        </w:rPr>
        <w:t>3.</w:t>
      </w:r>
      <w:r w:rsidRPr="00494847">
        <w:rPr>
          <w:sz w:val="28"/>
          <w:szCs w:val="28"/>
          <w:lang w:val="en-US"/>
        </w:rPr>
        <w:tab/>
        <w:t>Apart from the file containing the manuscript the following files should also be provided:</w:t>
      </w:r>
    </w:p>
    <w:p w14:paraId="3F0E19CA" w14:textId="77777777" w:rsidR="00494847" w:rsidRPr="00494847" w:rsidRDefault="00494847" w:rsidP="00494847">
      <w:pPr>
        <w:widowControl w:val="0"/>
        <w:ind w:firstLine="709"/>
        <w:rPr>
          <w:sz w:val="28"/>
          <w:szCs w:val="28"/>
          <w:lang w:val="en-US"/>
        </w:rPr>
      </w:pPr>
      <w:r w:rsidRPr="00494847">
        <w:rPr>
          <w:sz w:val="28"/>
          <w:szCs w:val="28"/>
          <w:lang w:val="en-US"/>
        </w:rPr>
        <w:t>4.</w:t>
      </w:r>
      <w:r w:rsidRPr="00494847">
        <w:rPr>
          <w:sz w:val="28"/>
          <w:szCs w:val="28"/>
          <w:lang w:val="en-US"/>
        </w:rPr>
        <w:tab/>
        <w:t>1) Metadata file (it is entitled “Metadata” when you upload this file):</w:t>
      </w:r>
    </w:p>
    <w:p w14:paraId="1B001E0C" w14:textId="77777777" w:rsidR="00494847" w:rsidRPr="00494847" w:rsidRDefault="00494847" w:rsidP="00494847">
      <w:pPr>
        <w:widowControl w:val="0"/>
        <w:ind w:firstLine="709"/>
        <w:rPr>
          <w:sz w:val="28"/>
          <w:szCs w:val="28"/>
          <w:lang w:val="en-US"/>
        </w:rPr>
      </w:pPr>
      <w:r w:rsidRPr="00494847">
        <w:rPr>
          <w:sz w:val="28"/>
          <w:szCs w:val="28"/>
          <w:lang w:val="en-US"/>
        </w:rPr>
        <w:t>●</w:t>
      </w:r>
      <w:r w:rsidRPr="00494847">
        <w:rPr>
          <w:sz w:val="28"/>
          <w:szCs w:val="28"/>
          <w:lang w:val="en-US"/>
        </w:rPr>
        <w:tab/>
        <w:t>Name of a manuscript (full-length name) (in English);</w:t>
      </w:r>
    </w:p>
    <w:p w14:paraId="6E8D66A8" w14:textId="77777777" w:rsidR="00494847" w:rsidRPr="00494847" w:rsidRDefault="00494847" w:rsidP="00494847">
      <w:pPr>
        <w:widowControl w:val="0"/>
        <w:ind w:firstLine="709"/>
        <w:rPr>
          <w:sz w:val="28"/>
          <w:szCs w:val="28"/>
          <w:lang w:val="en-US"/>
        </w:rPr>
      </w:pPr>
      <w:r w:rsidRPr="00494847">
        <w:rPr>
          <w:sz w:val="28"/>
          <w:szCs w:val="28"/>
          <w:lang w:val="en-US"/>
        </w:rPr>
        <w:t>●</w:t>
      </w:r>
      <w:r w:rsidRPr="00494847">
        <w:rPr>
          <w:sz w:val="28"/>
          <w:szCs w:val="28"/>
          <w:lang w:val="en-US"/>
        </w:rPr>
        <w:tab/>
        <w:t>Indicate an appropriate journal part for your work: paper, action research, review;</w:t>
      </w:r>
    </w:p>
    <w:p w14:paraId="41A832FE" w14:textId="77777777" w:rsidR="00494847" w:rsidRPr="00494847" w:rsidRDefault="00494847" w:rsidP="00494847">
      <w:pPr>
        <w:widowControl w:val="0"/>
        <w:ind w:firstLine="709"/>
        <w:rPr>
          <w:sz w:val="28"/>
          <w:szCs w:val="28"/>
          <w:lang w:val="en-US"/>
        </w:rPr>
      </w:pPr>
      <w:r w:rsidRPr="00494847">
        <w:rPr>
          <w:sz w:val="28"/>
          <w:szCs w:val="28"/>
          <w:lang w:val="en-US"/>
        </w:rPr>
        <w:t>●</w:t>
      </w:r>
      <w:r w:rsidRPr="00494847">
        <w:rPr>
          <w:sz w:val="28"/>
          <w:szCs w:val="28"/>
          <w:lang w:val="en-US"/>
        </w:rPr>
        <w:tab/>
        <w:t>6 key words minimum in both Russian and English languages;</w:t>
      </w:r>
    </w:p>
    <w:p w14:paraId="6CB90CC4" w14:textId="77777777" w:rsidR="00494847" w:rsidRPr="00494847" w:rsidRDefault="00494847" w:rsidP="00494847">
      <w:pPr>
        <w:widowControl w:val="0"/>
        <w:ind w:firstLine="709"/>
        <w:rPr>
          <w:sz w:val="28"/>
          <w:szCs w:val="28"/>
          <w:lang w:val="en-US"/>
        </w:rPr>
      </w:pPr>
      <w:r w:rsidRPr="00494847">
        <w:rPr>
          <w:sz w:val="28"/>
          <w:szCs w:val="28"/>
          <w:lang w:val="en-US"/>
        </w:rPr>
        <w:t>●</w:t>
      </w:r>
      <w:r w:rsidRPr="00494847">
        <w:rPr>
          <w:sz w:val="28"/>
          <w:szCs w:val="28"/>
          <w:lang w:val="en-US"/>
        </w:rPr>
        <w:tab/>
        <w:t>Surname, name, family name, academic degree, academic status, name of an institution, position of author in charge of further communication with the editors (in English);</w:t>
      </w:r>
    </w:p>
    <w:p w14:paraId="122BBAE2" w14:textId="77777777" w:rsidR="00494847" w:rsidRPr="00494847" w:rsidRDefault="00494847" w:rsidP="00494847">
      <w:pPr>
        <w:widowControl w:val="0"/>
        <w:ind w:firstLine="709"/>
        <w:rPr>
          <w:sz w:val="28"/>
          <w:szCs w:val="28"/>
          <w:lang w:val="en-US"/>
        </w:rPr>
      </w:pPr>
      <w:r w:rsidRPr="00494847">
        <w:rPr>
          <w:sz w:val="28"/>
          <w:szCs w:val="28"/>
          <w:lang w:val="en-US"/>
        </w:rPr>
        <w:t>●</w:t>
      </w:r>
      <w:r w:rsidRPr="00494847">
        <w:rPr>
          <w:sz w:val="28"/>
          <w:szCs w:val="28"/>
          <w:lang w:val="en-US"/>
        </w:rPr>
        <w:tab/>
        <w:t>Mail address, postal index, phone number, e-mail for further correspondence (in English);</w:t>
      </w:r>
    </w:p>
    <w:p w14:paraId="32AD375C" w14:textId="77777777" w:rsidR="00494847" w:rsidRPr="00494847" w:rsidRDefault="00494847" w:rsidP="00494847">
      <w:pPr>
        <w:widowControl w:val="0"/>
        <w:ind w:firstLine="709"/>
        <w:rPr>
          <w:sz w:val="28"/>
          <w:szCs w:val="28"/>
          <w:lang w:val="en-US"/>
        </w:rPr>
      </w:pPr>
      <w:r w:rsidRPr="00494847">
        <w:rPr>
          <w:sz w:val="28"/>
          <w:szCs w:val="28"/>
          <w:lang w:val="en-US"/>
        </w:rPr>
        <w:t>●</w:t>
      </w:r>
      <w:r w:rsidRPr="00494847">
        <w:rPr>
          <w:sz w:val="28"/>
          <w:szCs w:val="28"/>
          <w:lang w:val="en-US"/>
        </w:rPr>
        <w:tab/>
        <w:t>Surname and initials of the other co-authors, their academic degrees, academic statuses and positions;</w:t>
      </w:r>
    </w:p>
    <w:p w14:paraId="3A31944C" w14:textId="77777777" w:rsidR="00494847" w:rsidRPr="00494847" w:rsidRDefault="00494847" w:rsidP="00494847">
      <w:pPr>
        <w:widowControl w:val="0"/>
        <w:ind w:firstLine="709"/>
        <w:rPr>
          <w:sz w:val="28"/>
          <w:szCs w:val="28"/>
          <w:lang w:val="en-US"/>
        </w:rPr>
      </w:pPr>
      <w:r w:rsidRPr="00494847">
        <w:rPr>
          <w:sz w:val="28"/>
          <w:szCs w:val="28"/>
          <w:lang w:val="en-US"/>
        </w:rPr>
        <w:t>●</w:t>
      </w:r>
      <w:r w:rsidRPr="00494847">
        <w:rPr>
          <w:sz w:val="28"/>
          <w:szCs w:val="28"/>
          <w:lang w:val="en-US"/>
        </w:rPr>
        <w:tab/>
        <w:t>Submission date.</w:t>
      </w:r>
    </w:p>
    <w:p w14:paraId="1B12F337" w14:textId="77777777" w:rsidR="00494847" w:rsidRPr="00494847" w:rsidRDefault="00494847" w:rsidP="00494847">
      <w:pPr>
        <w:widowControl w:val="0"/>
        <w:ind w:firstLine="709"/>
        <w:rPr>
          <w:sz w:val="28"/>
          <w:szCs w:val="28"/>
          <w:lang w:val="en-US"/>
        </w:rPr>
      </w:pPr>
      <w:r w:rsidRPr="00494847">
        <w:rPr>
          <w:sz w:val="28"/>
          <w:szCs w:val="28"/>
          <w:lang w:val="en-US"/>
        </w:rPr>
        <w:t>5.</w:t>
      </w:r>
      <w:r w:rsidRPr="00494847">
        <w:rPr>
          <w:sz w:val="28"/>
          <w:szCs w:val="28"/>
          <w:lang w:val="en-US"/>
        </w:rPr>
        <w:tab/>
        <w:t>Files containing list of references (it is entitled “Literature” when you upload this file to the system).</w:t>
      </w:r>
    </w:p>
    <w:p w14:paraId="41094305" w14:textId="77777777" w:rsidR="00494847" w:rsidRPr="00494847" w:rsidRDefault="00494847" w:rsidP="00494847">
      <w:pPr>
        <w:widowControl w:val="0"/>
        <w:ind w:firstLine="709"/>
        <w:rPr>
          <w:sz w:val="28"/>
          <w:szCs w:val="28"/>
          <w:lang w:val="en-US"/>
        </w:rPr>
      </w:pPr>
      <w:r w:rsidRPr="00494847">
        <w:rPr>
          <w:sz w:val="28"/>
          <w:szCs w:val="28"/>
          <w:lang w:val="en-US"/>
        </w:rPr>
        <w:t>6.</w:t>
      </w:r>
      <w:r w:rsidRPr="00494847">
        <w:rPr>
          <w:sz w:val="28"/>
          <w:szCs w:val="28"/>
          <w:lang w:val="en-US"/>
        </w:rPr>
        <w:tab/>
        <w:t>The text is typed with one and a half line spacing using 14 size Times New Roman font, the text employs italics, rather than underlining as emphasis (except for Internet addresses); all references on illustrations, diagrams and tables are in respective places in text rather than at the end of the document.</w:t>
      </w:r>
    </w:p>
    <w:p w14:paraId="1B5CFFF2" w14:textId="77777777" w:rsidR="00494847" w:rsidRPr="00494847" w:rsidRDefault="00494847" w:rsidP="00494847">
      <w:pPr>
        <w:widowControl w:val="0"/>
        <w:ind w:firstLine="709"/>
        <w:rPr>
          <w:sz w:val="28"/>
          <w:szCs w:val="28"/>
          <w:lang w:val="en-US"/>
        </w:rPr>
      </w:pPr>
      <w:r w:rsidRPr="00494847">
        <w:rPr>
          <w:sz w:val="28"/>
          <w:szCs w:val="28"/>
          <w:lang w:val="en-US"/>
        </w:rPr>
        <w:t>7.</w:t>
      </w:r>
      <w:r w:rsidRPr="00494847">
        <w:rPr>
          <w:sz w:val="28"/>
          <w:szCs w:val="28"/>
          <w:lang w:val="en-US"/>
        </w:rPr>
        <w:tab/>
        <w:t xml:space="preserve">The text corresponds to all stylistic and bibliographic standards, described in Authors Guidelines. </w:t>
      </w:r>
    </w:p>
    <w:p w14:paraId="59D39452" w14:textId="77777777" w:rsidR="00494847" w:rsidRPr="00494847" w:rsidRDefault="00494847" w:rsidP="00494847">
      <w:pPr>
        <w:widowControl w:val="0"/>
        <w:ind w:firstLine="709"/>
        <w:rPr>
          <w:sz w:val="28"/>
          <w:szCs w:val="28"/>
          <w:lang w:val="en-US"/>
        </w:rPr>
      </w:pPr>
      <w:r w:rsidRPr="00494847">
        <w:rPr>
          <w:sz w:val="28"/>
          <w:szCs w:val="28"/>
          <w:lang w:val="en-US"/>
        </w:rPr>
        <w:t>8.</w:t>
      </w:r>
      <w:r w:rsidRPr="00494847">
        <w:rPr>
          <w:sz w:val="28"/>
          <w:szCs w:val="28"/>
          <w:lang w:val="en-US"/>
        </w:rPr>
        <w:tab/>
        <w:t>Submitting a manuscript to a reviewed journal section, you confirm that you agree with the requirements of double-blind review.</w:t>
      </w:r>
    </w:p>
    <w:p w14:paraId="24EDEA7A" w14:textId="77777777" w:rsidR="00494847" w:rsidRPr="00494847" w:rsidRDefault="00494847" w:rsidP="00494847">
      <w:pPr>
        <w:widowControl w:val="0"/>
        <w:ind w:firstLine="709"/>
        <w:rPr>
          <w:sz w:val="28"/>
          <w:szCs w:val="28"/>
          <w:lang w:val="en-US"/>
        </w:rPr>
      </w:pPr>
    </w:p>
    <w:p w14:paraId="5649183F" w14:textId="77777777" w:rsidR="00494847" w:rsidRPr="00494847" w:rsidRDefault="00494847" w:rsidP="00494847">
      <w:pPr>
        <w:widowControl w:val="0"/>
        <w:ind w:firstLine="709"/>
        <w:jc w:val="center"/>
        <w:rPr>
          <w:sz w:val="28"/>
          <w:szCs w:val="28"/>
          <w:lang w:val="en-US"/>
        </w:rPr>
      </w:pPr>
      <w:r w:rsidRPr="00494847">
        <w:rPr>
          <w:sz w:val="28"/>
          <w:szCs w:val="28"/>
          <w:lang w:val="en-US"/>
        </w:rPr>
        <w:t>Copyright Notice</w:t>
      </w:r>
    </w:p>
    <w:p w14:paraId="4D33FF21" w14:textId="77777777" w:rsidR="00494847" w:rsidRPr="00494847" w:rsidRDefault="00494847" w:rsidP="00494847">
      <w:pPr>
        <w:widowControl w:val="0"/>
        <w:ind w:firstLine="709"/>
        <w:rPr>
          <w:sz w:val="28"/>
          <w:szCs w:val="28"/>
          <w:lang w:val="en-US"/>
        </w:rPr>
      </w:pPr>
    </w:p>
    <w:p w14:paraId="5ECF7173" w14:textId="77777777" w:rsidR="00494847" w:rsidRPr="00494847" w:rsidRDefault="00494847" w:rsidP="00494847">
      <w:pPr>
        <w:widowControl w:val="0"/>
        <w:ind w:firstLine="709"/>
        <w:rPr>
          <w:sz w:val="28"/>
          <w:szCs w:val="28"/>
          <w:lang w:val="en-US"/>
        </w:rPr>
      </w:pPr>
      <w:r w:rsidRPr="00494847">
        <w:rPr>
          <w:sz w:val="28"/>
          <w:szCs w:val="28"/>
          <w:lang w:val="en-US"/>
        </w:rPr>
        <w:t>Authors who publish in this journal agree to the following terms:</w:t>
      </w:r>
    </w:p>
    <w:p w14:paraId="57402829" w14:textId="77777777" w:rsidR="00494847" w:rsidRPr="00494847" w:rsidRDefault="00494847" w:rsidP="00494847">
      <w:pPr>
        <w:widowControl w:val="0"/>
        <w:ind w:firstLine="709"/>
        <w:rPr>
          <w:sz w:val="28"/>
          <w:szCs w:val="28"/>
          <w:lang w:val="en-US"/>
        </w:rPr>
      </w:pPr>
      <w:r w:rsidRPr="00494847">
        <w:rPr>
          <w:sz w:val="28"/>
          <w:szCs w:val="28"/>
          <w:lang w:val="en-US"/>
        </w:rPr>
        <w:t>1.</w:t>
      </w:r>
      <w:r w:rsidRPr="00494847">
        <w:rPr>
          <w:sz w:val="28"/>
          <w:szCs w:val="28"/>
          <w:lang w:val="en-US"/>
        </w:rPr>
        <w:tab/>
        <w:t>Authors retain copyright and grant the journal right of first publication with the work simultaneously licensed under a Creative Commons Attribution License that allows others to share the work with an acknowledgement of the work's authorship and initial publication in this journal.</w:t>
      </w:r>
    </w:p>
    <w:p w14:paraId="53518F80" w14:textId="77777777" w:rsidR="00494847" w:rsidRPr="00494847" w:rsidRDefault="00494847" w:rsidP="00494847">
      <w:pPr>
        <w:widowControl w:val="0"/>
        <w:ind w:firstLine="709"/>
        <w:rPr>
          <w:sz w:val="28"/>
          <w:szCs w:val="28"/>
          <w:lang w:val="en-US"/>
        </w:rPr>
      </w:pPr>
      <w:r w:rsidRPr="00494847">
        <w:rPr>
          <w:sz w:val="28"/>
          <w:szCs w:val="28"/>
          <w:lang w:val="en-US"/>
        </w:rPr>
        <w:t>2.</w:t>
      </w:r>
      <w:r w:rsidRPr="00494847">
        <w:rPr>
          <w:sz w:val="28"/>
          <w:szCs w:val="28"/>
          <w:lang w:val="en-US"/>
        </w:rPr>
        <w:tab/>
        <w:t xml:space="preserve">Authors are allowed to enter into separate, additional contractual </w:t>
      </w:r>
      <w:r w:rsidRPr="00494847">
        <w:rPr>
          <w:sz w:val="28"/>
          <w:szCs w:val="28"/>
          <w:lang w:val="en-US"/>
        </w:rPr>
        <w:lastRenderedPageBreak/>
        <w:t>arrangements for the non-exclusive distribution of the journal's published version of the work (e.g., post it to an institutional repository or publish it in a book), with an acknowledgement of its initial publication in this journal.</w:t>
      </w:r>
    </w:p>
    <w:p w14:paraId="7AFAFCD6" w14:textId="77777777" w:rsidR="00494847" w:rsidRPr="00494847" w:rsidRDefault="00494847" w:rsidP="00494847">
      <w:pPr>
        <w:widowControl w:val="0"/>
        <w:ind w:firstLine="709"/>
        <w:rPr>
          <w:sz w:val="28"/>
          <w:szCs w:val="28"/>
          <w:lang w:val="en-US"/>
        </w:rPr>
      </w:pPr>
      <w:r w:rsidRPr="00494847">
        <w:rPr>
          <w:sz w:val="28"/>
          <w:szCs w:val="28"/>
          <w:lang w:val="en-US"/>
        </w:rPr>
        <w:t>3.</w:t>
      </w:r>
      <w:r w:rsidRPr="00494847">
        <w:rPr>
          <w:sz w:val="28"/>
          <w:szCs w:val="28"/>
          <w:lang w:val="en-US"/>
        </w:rPr>
        <w:tab/>
        <w:t>Authors are permitted and encouraged to post their work online (e.g., in institutional repositories or on their website) prior to and during the submission process, as it can lead to productive exchanges, as well as earlier and greater citation of published work.</w:t>
      </w:r>
    </w:p>
    <w:p w14:paraId="09C287B2" w14:textId="77777777" w:rsidR="00494847" w:rsidRPr="00494847" w:rsidRDefault="00494847" w:rsidP="00494847">
      <w:pPr>
        <w:widowControl w:val="0"/>
        <w:ind w:firstLine="709"/>
        <w:rPr>
          <w:sz w:val="28"/>
          <w:szCs w:val="28"/>
          <w:lang w:val="en-US"/>
        </w:rPr>
      </w:pPr>
    </w:p>
    <w:p w14:paraId="06DC6500" w14:textId="77777777" w:rsidR="00494847" w:rsidRPr="00494847" w:rsidRDefault="00494847" w:rsidP="00494847">
      <w:pPr>
        <w:widowControl w:val="0"/>
        <w:ind w:firstLine="709"/>
        <w:jc w:val="center"/>
        <w:rPr>
          <w:sz w:val="28"/>
          <w:szCs w:val="28"/>
          <w:lang w:val="en-US"/>
        </w:rPr>
      </w:pPr>
      <w:r w:rsidRPr="00494847">
        <w:rPr>
          <w:sz w:val="28"/>
          <w:szCs w:val="28"/>
          <w:lang w:val="en-US"/>
        </w:rPr>
        <w:t>Privacy Statement</w:t>
      </w:r>
    </w:p>
    <w:p w14:paraId="501B605B" w14:textId="77777777" w:rsidR="00494847" w:rsidRPr="00494847" w:rsidRDefault="00494847" w:rsidP="00494847">
      <w:pPr>
        <w:widowControl w:val="0"/>
        <w:ind w:firstLine="709"/>
        <w:rPr>
          <w:sz w:val="28"/>
          <w:szCs w:val="28"/>
          <w:lang w:val="en-US"/>
        </w:rPr>
      </w:pPr>
    </w:p>
    <w:p w14:paraId="6DA6BE53" w14:textId="454C551B" w:rsidR="00494847" w:rsidRPr="004D4962" w:rsidRDefault="00494847" w:rsidP="00494847">
      <w:pPr>
        <w:widowControl w:val="0"/>
        <w:ind w:firstLine="709"/>
        <w:rPr>
          <w:sz w:val="28"/>
          <w:szCs w:val="28"/>
          <w:lang w:val="en-US"/>
        </w:rPr>
      </w:pPr>
      <w:r w:rsidRPr="00494847">
        <w:rPr>
          <w:sz w:val="28"/>
          <w:szCs w:val="28"/>
          <w:lang w:val="en-US"/>
        </w:rPr>
        <w:t>The names and email addresses entered in this journal site will be used exclusively for the stated purposes of this journal and will not be made available for any other purpose or to any other party.</w:t>
      </w:r>
    </w:p>
    <w:sectPr w:rsidR="00494847" w:rsidRPr="004D4962" w:rsidSect="00864EC1">
      <w:pgSz w:w="11900" w:h="16820"/>
      <w:pgMar w:top="719" w:right="560" w:bottom="720" w:left="12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2E0"/>
    <w:multiLevelType w:val="hybridMultilevel"/>
    <w:tmpl w:val="79DE9B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FF271E"/>
    <w:multiLevelType w:val="multilevel"/>
    <w:tmpl w:val="B83C822C"/>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 w15:restartNumberingAfterBreak="0">
    <w:nsid w:val="07BA24FA"/>
    <w:multiLevelType w:val="hybridMultilevel"/>
    <w:tmpl w:val="9C3C3542"/>
    <w:lvl w:ilvl="0" w:tplc="04190005">
      <w:start w:val="1"/>
      <w:numFmt w:val="bullet"/>
      <w:lvlText w:val=""/>
      <w:lvlJc w:val="left"/>
      <w:pPr>
        <w:ind w:left="21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A2B406A"/>
    <w:multiLevelType w:val="multilevel"/>
    <w:tmpl w:val="E884A0A8"/>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 w15:restartNumberingAfterBreak="0">
    <w:nsid w:val="2C810A5F"/>
    <w:multiLevelType w:val="hybridMultilevel"/>
    <w:tmpl w:val="713C78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04D43"/>
    <w:multiLevelType w:val="hybridMultilevel"/>
    <w:tmpl w:val="A1049560"/>
    <w:lvl w:ilvl="0" w:tplc="04190005">
      <w:start w:val="1"/>
      <w:numFmt w:val="bullet"/>
      <w:lvlText w:val=""/>
      <w:lvlJc w:val="left"/>
      <w:pPr>
        <w:ind w:left="21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DCB045B"/>
    <w:multiLevelType w:val="hybridMultilevel"/>
    <w:tmpl w:val="890AD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8B93F4E"/>
    <w:multiLevelType w:val="hybridMultilevel"/>
    <w:tmpl w:val="8486831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458012AC"/>
    <w:multiLevelType w:val="hybridMultilevel"/>
    <w:tmpl w:val="1F18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F55A2A"/>
    <w:multiLevelType w:val="hybridMultilevel"/>
    <w:tmpl w:val="F912D65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55526DDA"/>
    <w:multiLevelType w:val="hybridMultilevel"/>
    <w:tmpl w:val="2DAEC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9C63ECE"/>
    <w:multiLevelType w:val="hybridMultilevel"/>
    <w:tmpl w:val="67046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A8676E9"/>
    <w:multiLevelType w:val="multilevel"/>
    <w:tmpl w:val="505C5E82"/>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3" w15:restartNumberingAfterBreak="0">
    <w:nsid w:val="7C9F3819"/>
    <w:multiLevelType w:val="multilevel"/>
    <w:tmpl w:val="BABC4CD4"/>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4" w15:restartNumberingAfterBreak="0">
    <w:nsid w:val="7E7239D6"/>
    <w:multiLevelType w:val="multilevel"/>
    <w:tmpl w:val="F8E05638"/>
    <w:lvl w:ilvl="0">
      <w:start w:val="1"/>
      <w:numFmt w:val="bullet"/>
      <w:lvlText w:val="●"/>
      <w:lvlJc w:val="left"/>
      <w:pPr>
        <w:ind w:left="1429" w:hanging="360"/>
      </w:pPr>
      <w:rPr>
        <w:rFonts w:ascii="Noto Sans Symbols" w:eastAsia="Times New Roman" w:hAnsi="Noto Sans Symbols"/>
        <w:vertAlign w:val="baseline"/>
      </w:rPr>
    </w:lvl>
    <w:lvl w:ilvl="1">
      <w:start w:va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num w:numId="1">
    <w:abstractNumId w:val="3"/>
  </w:num>
  <w:num w:numId="2">
    <w:abstractNumId w:val="14"/>
  </w:num>
  <w:num w:numId="3">
    <w:abstractNumId w:val="13"/>
  </w:num>
  <w:num w:numId="4">
    <w:abstractNumId w:val="12"/>
  </w:num>
  <w:num w:numId="5">
    <w:abstractNumId w:val="1"/>
  </w:num>
  <w:num w:numId="6">
    <w:abstractNumId w:val="11"/>
  </w:num>
  <w:num w:numId="7">
    <w:abstractNumId w:val="0"/>
  </w:num>
  <w:num w:numId="8">
    <w:abstractNumId w:val="10"/>
  </w:num>
  <w:num w:numId="9">
    <w:abstractNumId w:val="2"/>
  </w:num>
  <w:num w:numId="10">
    <w:abstractNumId w:val="7"/>
  </w:num>
  <w:num w:numId="11">
    <w:abstractNumId w:val="4"/>
  </w:num>
  <w:num w:numId="12">
    <w:abstractNumId w:val="6"/>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86"/>
    <w:rsid w:val="00006641"/>
    <w:rsid w:val="00010BD0"/>
    <w:rsid w:val="00097D5D"/>
    <w:rsid w:val="000C79E6"/>
    <w:rsid w:val="000D69C6"/>
    <w:rsid w:val="001045E5"/>
    <w:rsid w:val="00105FB2"/>
    <w:rsid w:val="00110E4F"/>
    <w:rsid w:val="00134719"/>
    <w:rsid w:val="00141B50"/>
    <w:rsid w:val="001632AB"/>
    <w:rsid w:val="001B0958"/>
    <w:rsid w:val="001E5DD7"/>
    <w:rsid w:val="001F7794"/>
    <w:rsid w:val="002736FC"/>
    <w:rsid w:val="002871D9"/>
    <w:rsid w:val="00293C56"/>
    <w:rsid w:val="002F1F83"/>
    <w:rsid w:val="003156BD"/>
    <w:rsid w:val="00357C8E"/>
    <w:rsid w:val="0039359D"/>
    <w:rsid w:val="003A5B2D"/>
    <w:rsid w:val="003C003D"/>
    <w:rsid w:val="003C1613"/>
    <w:rsid w:val="0040658A"/>
    <w:rsid w:val="00422614"/>
    <w:rsid w:val="00444D9F"/>
    <w:rsid w:val="0046788E"/>
    <w:rsid w:val="0047354A"/>
    <w:rsid w:val="00494847"/>
    <w:rsid w:val="00496C77"/>
    <w:rsid w:val="004B3D53"/>
    <w:rsid w:val="004D1D29"/>
    <w:rsid w:val="004D4962"/>
    <w:rsid w:val="005172B6"/>
    <w:rsid w:val="00523BA4"/>
    <w:rsid w:val="0055444C"/>
    <w:rsid w:val="005A4C23"/>
    <w:rsid w:val="005B184D"/>
    <w:rsid w:val="005D16F6"/>
    <w:rsid w:val="005D3988"/>
    <w:rsid w:val="006415C5"/>
    <w:rsid w:val="0065171C"/>
    <w:rsid w:val="006651BA"/>
    <w:rsid w:val="00677260"/>
    <w:rsid w:val="00694D7C"/>
    <w:rsid w:val="006C3DC0"/>
    <w:rsid w:val="00713D86"/>
    <w:rsid w:val="00737DF4"/>
    <w:rsid w:val="007407B1"/>
    <w:rsid w:val="007B21E8"/>
    <w:rsid w:val="007E21D6"/>
    <w:rsid w:val="007F4AD6"/>
    <w:rsid w:val="00813915"/>
    <w:rsid w:val="0081698A"/>
    <w:rsid w:val="00826A1A"/>
    <w:rsid w:val="0084490E"/>
    <w:rsid w:val="00850E74"/>
    <w:rsid w:val="00861567"/>
    <w:rsid w:val="00864EC1"/>
    <w:rsid w:val="008927EE"/>
    <w:rsid w:val="008D179F"/>
    <w:rsid w:val="008D7AFE"/>
    <w:rsid w:val="008E304D"/>
    <w:rsid w:val="009D2292"/>
    <w:rsid w:val="00A22A19"/>
    <w:rsid w:val="00A34AFE"/>
    <w:rsid w:val="00A45737"/>
    <w:rsid w:val="00A457B5"/>
    <w:rsid w:val="00AC7DDF"/>
    <w:rsid w:val="00B21B28"/>
    <w:rsid w:val="00B30CA0"/>
    <w:rsid w:val="00B50E9E"/>
    <w:rsid w:val="00B93927"/>
    <w:rsid w:val="00BA64AF"/>
    <w:rsid w:val="00BB3056"/>
    <w:rsid w:val="00BD344B"/>
    <w:rsid w:val="00BE2183"/>
    <w:rsid w:val="00C04FE3"/>
    <w:rsid w:val="00C1778A"/>
    <w:rsid w:val="00C41434"/>
    <w:rsid w:val="00CB1C91"/>
    <w:rsid w:val="00CB4B9F"/>
    <w:rsid w:val="00D40299"/>
    <w:rsid w:val="00D54882"/>
    <w:rsid w:val="00D55F8F"/>
    <w:rsid w:val="00D72C7D"/>
    <w:rsid w:val="00D84E1A"/>
    <w:rsid w:val="00D93872"/>
    <w:rsid w:val="00DB434B"/>
    <w:rsid w:val="00DB62B0"/>
    <w:rsid w:val="00DC1928"/>
    <w:rsid w:val="00DE472C"/>
    <w:rsid w:val="00DF63EC"/>
    <w:rsid w:val="00E5207E"/>
    <w:rsid w:val="00E54CD7"/>
    <w:rsid w:val="00E639D3"/>
    <w:rsid w:val="00E82973"/>
    <w:rsid w:val="00E929BB"/>
    <w:rsid w:val="00ED0A23"/>
    <w:rsid w:val="00ED259E"/>
    <w:rsid w:val="00EE0DBE"/>
    <w:rsid w:val="00EE1A59"/>
    <w:rsid w:val="00F2097B"/>
    <w:rsid w:val="00F76854"/>
    <w:rsid w:val="00F76D9A"/>
    <w:rsid w:val="00F84F3C"/>
    <w:rsid w:val="00F905A8"/>
    <w:rsid w:val="00F970CA"/>
    <w:rsid w:val="00FA3025"/>
    <w:rsid w:val="00FD1932"/>
    <w:rsid w:val="00FD2ADB"/>
    <w:rsid w:val="00FE0A85"/>
    <w:rsid w:val="00FE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6A0184"/>
  <w15:docId w15:val="{D0DFBC95-4D47-4078-9908-359B4B19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2B6"/>
    <w:rPr>
      <w:sz w:val="24"/>
      <w:szCs w:val="24"/>
    </w:rPr>
  </w:style>
  <w:style w:type="paragraph" w:styleId="1">
    <w:name w:val="heading 1"/>
    <w:basedOn w:val="a"/>
    <w:next w:val="a"/>
    <w:link w:val="10"/>
    <w:uiPriority w:val="99"/>
    <w:qFormat/>
    <w:rsid w:val="00864EC1"/>
    <w:pPr>
      <w:keepNext/>
      <w:keepLines/>
      <w:spacing w:before="480" w:after="120"/>
      <w:outlineLvl w:val="0"/>
    </w:pPr>
    <w:rPr>
      <w:b/>
      <w:color w:val="000000"/>
      <w:sz w:val="48"/>
      <w:szCs w:val="48"/>
    </w:rPr>
  </w:style>
  <w:style w:type="paragraph" w:styleId="2">
    <w:name w:val="heading 2"/>
    <w:basedOn w:val="a"/>
    <w:next w:val="a"/>
    <w:link w:val="20"/>
    <w:uiPriority w:val="99"/>
    <w:qFormat/>
    <w:rsid w:val="00864EC1"/>
    <w:pPr>
      <w:keepNext/>
      <w:keepLines/>
      <w:spacing w:before="360" w:after="80"/>
      <w:outlineLvl w:val="1"/>
    </w:pPr>
    <w:rPr>
      <w:b/>
      <w:color w:val="000000"/>
      <w:sz w:val="36"/>
      <w:szCs w:val="36"/>
    </w:rPr>
  </w:style>
  <w:style w:type="paragraph" w:styleId="3">
    <w:name w:val="heading 3"/>
    <w:basedOn w:val="a"/>
    <w:next w:val="a"/>
    <w:link w:val="30"/>
    <w:uiPriority w:val="99"/>
    <w:qFormat/>
    <w:rsid w:val="00864EC1"/>
    <w:pPr>
      <w:keepNext/>
      <w:keepLines/>
      <w:spacing w:before="280" w:after="80"/>
      <w:outlineLvl w:val="2"/>
    </w:pPr>
    <w:rPr>
      <w:b/>
      <w:color w:val="000000"/>
      <w:sz w:val="28"/>
      <w:szCs w:val="28"/>
    </w:rPr>
  </w:style>
  <w:style w:type="paragraph" w:styleId="4">
    <w:name w:val="heading 4"/>
    <w:basedOn w:val="a"/>
    <w:next w:val="a"/>
    <w:link w:val="40"/>
    <w:uiPriority w:val="99"/>
    <w:qFormat/>
    <w:rsid w:val="00864EC1"/>
    <w:pPr>
      <w:keepNext/>
      <w:keepLines/>
      <w:spacing w:before="240" w:after="40"/>
      <w:outlineLvl w:val="3"/>
    </w:pPr>
    <w:rPr>
      <w:b/>
      <w:color w:val="000000"/>
    </w:rPr>
  </w:style>
  <w:style w:type="paragraph" w:styleId="5">
    <w:name w:val="heading 5"/>
    <w:basedOn w:val="a"/>
    <w:next w:val="a"/>
    <w:link w:val="50"/>
    <w:uiPriority w:val="99"/>
    <w:qFormat/>
    <w:rsid w:val="00864EC1"/>
    <w:pPr>
      <w:keepNext/>
      <w:keepLines/>
      <w:spacing w:before="220" w:after="40"/>
      <w:outlineLvl w:val="4"/>
    </w:pPr>
    <w:rPr>
      <w:b/>
      <w:color w:val="000000"/>
      <w:sz w:val="22"/>
      <w:szCs w:val="22"/>
    </w:rPr>
  </w:style>
  <w:style w:type="paragraph" w:styleId="6">
    <w:name w:val="heading 6"/>
    <w:basedOn w:val="a"/>
    <w:next w:val="a"/>
    <w:link w:val="60"/>
    <w:uiPriority w:val="99"/>
    <w:qFormat/>
    <w:rsid w:val="00864EC1"/>
    <w:pPr>
      <w:keepNext/>
      <w:keepLines/>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val="ru-RU" w:eastAsia="ru-RU"/>
    </w:rPr>
  </w:style>
  <w:style w:type="character" w:customStyle="1" w:styleId="20">
    <w:name w:val="Заголовок 2 Знак"/>
    <w:link w:val="2"/>
    <w:uiPriority w:val="99"/>
    <w:semiHidden/>
    <w:locked/>
    <w:rPr>
      <w:rFonts w:ascii="Cambria" w:hAnsi="Cambria" w:cs="Times New Roman"/>
      <w:b/>
      <w:bCs/>
      <w:i/>
      <w:iCs/>
      <w:sz w:val="28"/>
      <w:szCs w:val="28"/>
      <w:lang w:val="ru-RU" w:eastAsia="ru-RU"/>
    </w:rPr>
  </w:style>
  <w:style w:type="character" w:customStyle="1" w:styleId="30">
    <w:name w:val="Заголовок 3 Знак"/>
    <w:link w:val="3"/>
    <w:uiPriority w:val="99"/>
    <w:semiHidden/>
    <w:locked/>
    <w:rPr>
      <w:rFonts w:ascii="Cambria" w:hAnsi="Cambria" w:cs="Times New Roman"/>
      <w:b/>
      <w:bCs/>
      <w:sz w:val="26"/>
      <w:szCs w:val="26"/>
      <w:lang w:val="ru-RU" w:eastAsia="ru-RU"/>
    </w:rPr>
  </w:style>
  <w:style w:type="character" w:customStyle="1" w:styleId="40">
    <w:name w:val="Заголовок 4 Знак"/>
    <w:link w:val="4"/>
    <w:uiPriority w:val="99"/>
    <w:semiHidden/>
    <w:locked/>
    <w:rPr>
      <w:rFonts w:ascii="Calibri" w:hAnsi="Calibri" w:cs="Times New Roman"/>
      <w:b/>
      <w:bCs/>
      <w:sz w:val="28"/>
      <w:szCs w:val="28"/>
      <w:lang w:val="ru-RU" w:eastAsia="ru-RU"/>
    </w:rPr>
  </w:style>
  <w:style w:type="character" w:customStyle="1" w:styleId="50">
    <w:name w:val="Заголовок 5 Знак"/>
    <w:link w:val="5"/>
    <w:uiPriority w:val="99"/>
    <w:semiHidden/>
    <w:locked/>
    <w:rPr>
      <w:rFonts w:ascii="Calibri" w:hAnsi="Calibri" w:cs="Times New Roman"/>
      <w:b/>
      <w:bCs/>
      <w:i/>
      <w:iCs/>
      <w:sz w:val="26"/>
      <w:szCs w:val="26"/>
      <w:lang w:val="ru-RU" w:eastAsia="ru-RU"/>
    </w:rPr>
  </w:style>
  <w:style w:type="character" w:customStyle="1" w:styleId="60">
    <w:name w:val="Заголовок 6 Знак"/>
    <w:link w:val="6"/>
    <w:uiPriority w:val="99"/>
    <w:semiHidden/>
    <w:locked/>
    <w:rPr>
      <w:rFonts w:ascii="Calibri" w:hAnsi="Calibri" w:cs="Times New Roman"/>
      <w:b/>
      <w:bCs/>
      <w:lang w:val="ru-RU" w:eastAsia="ru-RU"/>
    </w:rPr>
  </w:style>
  <w:style w:type="table" w:customStyle="1" w:styleId="TableNormal1">
    <w:name w:val="Table Normal1"/>
    <w:uiPriority w:val="99"/>
    <w:rsid w:val="00864EC1"/>
    <w:rPr>
      <w:color w:val="000000"/>
    </w:rPr>
    <w:tblPr>
      <w:tblCellMar>
        <w:top w:w="0" w:type="dxa"/>
        <w:left w:w="0" w:type="dxa"/>
        <w:bottom w:w="0" w:type="dxa"/>
        <w:right w:w="0" w:type="dxa"/>
      </w:tblCellMar>
    </w:tblPr>
  </w:style>
  <w:style w:type="paragraph" w:styleId="a3">
    <w:name w:val="Title"/>
    <w:basedOn w:val="a"/>
    <w:next w:val="a"/>
    <w:link w:val="a4"/>
    <w:uiPriority w:val="99"/>
    <w:qFormat/>
    <w:rsid w:val="00864EC1"/>
    <w:pPr>
      <w:keepNext/>
      <w:keepLines/>
      <w:spacing w:before="480" w:after="120"/>
    </w:pPr>
    <w:rPr>
      <w:b/>
      <w:color w:val="000000"/>
      <w:sz w:val="72"/>
      <w:szCs w:val="72"/>
    </w:rPr>
  </w:style>
  <w:style w:type="character" w:customStyle="1" w:styleId="a4">
    <w:name w:val="Название Знак"/>
    <w:link w:val="a3"/>
    <w:uiPriority w:val="99"/>
    <w:locked/>
    <w:rPr>
      <w:rFonts w:ascii="Cambria" w:hAnsi="Cambria" w:cs="Times New Roman"/>
      <w:b/>
      <w:bCs/>
      <w:kern w:val="28"/>
      <w:sz w:val="32"/>
      <w:szCs w:val="32"/>
      <w:lang w:val="ru-RU" w:eastAsia="ru-RU"/>
    </w:rPr>
  </w:style>
  <w:style w:type="paragraph" w:styleId="a5">
    <w:name w:val="Subtitle"/>
    <w:basedOn w:val="a"/>
    <w:next w:val="a"/>
    <w:link w:val="a6"/>
    <w:uiPriority w:val="99"/>
    <w:qFormat/>
    <w:rsid w:val="00864EC1"/>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Pr>
      <w:rFonts w:ascii="Cambria" w:hAnsi="Cambria" w:cs="Times New Roman"/>
      <w:sz w:val="24"/>
      <w:szCs w:val="24"/>
      <w:lang w:val="ru-RU" w:eastAsia="ru-RU"/>
    </w:rPr>
  </w:style>
  <w:style w:type="table" w:customStyle="1" w:styleId="Style">
    <w:name w:val="Style"/>
    <w:basedOn w:val="TableNormal1"/>
    <w:uiPriority w:val="99"/>
    <w:rsid w:val="00864EC1"/>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rsid w:val="00864EC1"/>
    <w:rPr>
      <w:color w:val="000000"/>
    </w:rPr>
  </w:style>
  <w:style w:type="character" w:customStyle="1" w:styleId="a8">
    <w:name w:val="Текст примечания Знак"/>
    <w:link w:val="a7"/>
    <w:uiPriority w:val="99"/>
    <w:semiHidden/>
    <w:locked/>
    <w:rsid w:val="00864EC1"/>
    <w:rPr>
      <w:rFonts w:cs="Times New Roman"/>
      <w:sz w:val="24"/>
      <w:szCs w:val="24"/>
    </w:rPr>
  </w:style>
  <w:style w:type="character" w:styleId="a9">
    <w:name w:val="annotation reference"/>
    <w:uiPriority w:val="99"/>
    <w:semiHidden/>
    <w:rsid w:val="00864EC1"/>
    <w:rPr>
      <w:rFonts w:cs="Times New Roman"/>
      <w:sz w:val="18"/>
      <w:szCs w:val="18"/>
    </w:rPr>
  </w:style>
  <w:style w:type="paragraph" w:styleId="aa">
    <w:name w:val="Balloon Text"/>
    <w:basedOn w:val="a"/>
    <w:link w:val="ab"/>
    <w:uiPriority w:val="99"/>
    <w:semiHidden/>
    <w:rsid w:val="00BA64AF"/>
    <w:rPr>
      <w:color w:val="000000"/>
      <w:sz w:val="18"/>
      <w:szCs w:val="18"/>
    </w:rPr>
  </w:style>
  <w:style w:type="character" w:customStyle="1" w:styleId="ab">
    <w:name w:val="Текст выноски Знак"/>
    <w:link w:val="aa"/>
    <w:uiPriority w:val="99"/>
    <w:semiHidden/>
    <w:locked/>
    <w:rsid w:val="00BA64AF"/>
    <w:rPr>
      <w:rFonts w:cs="Times New Roman"/>
      <w:sz w:val="18"/>
      <w:szCs w:val="18"/>
    </w:rPr>
  </w:style>
  <w:style w:type="paragraph" w:styleId="ac">
    <w:name w:val="annotation subject"/>
    <w:basedOn w:val="a7"/>
    <w:next w:val="a7"/>
    <w:link w:val="ad"/>
    <w:uiPriority w:val="99"/>
    <w:semiHidden/>
    <w:rsid w:val="00BA64AF"/>
    <w:rPr>
      <w:b/>
      <w:bCs/>
      <w:sz w:val="20"/>
      <w:szCs w:val="20"/>
    </w:rPr>
  </w:style>
  <w:style w:type="character" w:customStyle="1" w:styleId="ad">
    <w:name w:val="Тема примечания Знак"/>
    <w:link w:val="ac"/>
    <w:uiPriority w:val="99"/>
    <w:semiHidden/>
    <w:locked/>
    <w:rsid w:val="00BA64AF"/>
    <w:rPr>
      <w:rFonts w:cs="Times New Roman"/>
      <w:b/>
      <w:bCs/>
      <w:sz w:val="24"/>
      <w:szCs w:val="24"/>
    </w:rPr>
  </w:style>
  <w:style w:type="paragraph" w:styleId="ae">
    <w:name w:val="List Paragraph"/>
    <w:basedOn w:val="a"/>
    <w:uiPriority w:val="99"/>
    <w:qFormat/>
    <w:rsid w:val="00BA64AF"/>
    <w:pPr>
      <w:ind w:left="720"/>
    </w:pPr>
    <w:rPr>
      <w:color w:val="000000"/>
      <w:sz w:val="20"/>
      <w:szCs w:val="20"/>
    </w:rPr>
  </w:style>
  <w:style w:type="character" w:styleId="af">
    <w:name w:val="Hyperlink"/>
    <w:uiPriority w:val="99"/>
    <w:rsid w:val="007407B1"/>
    <w:rPr>
      <w:rFonts w:cs="Times New Roman"/>
      <w:color w:val="0563C1"/>
      <w:u w:val="single"/>
    </w:rPr>
  </w:style>
  <w:style w:type="character" w:styleId="af0">
    <w:name w:val="FollowedHyperlink"/>
    <w:uiPriority w:val="99"/>
    <w:semiHidden/>
    <w:rsid w:val="007407B1"/>
    <w:rPr>
      <w:rFonts w:cs="Times New Roman"/>
      <w:color w:val="auto"/>
      <w:u w:val="single"/>
    </w:rPr>
  </w:style>
  <w:style w:type="paragraph" w:customStyle="1" w:styleId="af1">
    <w:name w:val="Знак Знак Знак"/>
    <w:basedOn w:val="a"/>
    <w:uiPriority w:val="99"/>
    <w:rsid w:val="00DB434B"/>
    <w:pPr>
      <w:spacing w:after="160" w:line="240" w:lineRule="exact"/>
    </w:pPr>
    <w:rPr>
      <w:rFonts w:ascii="Verdana" w:hAnsi="Verdana"/>
      <w:sz w:val="20"/>
      <w:szCs w:val="20"/>
      <w:lang w:val="en-US" w:eastAsia="en-US"/>
    </w:rPr>
  </w:style>
  <w:style w:type="paragraph" w:styleId="af2">
    <w:name w:val="Normal (Web)"/>
    <w:basedOn w:val="a"/>
    <w:uiPriority w:val="99"/>
    <w:rsid w:val="00DB434B"/>
    <w:pPr>
      <w:spacing w:before="100" w:beforeAutospacing="1" w:after="100" w:afterAutospacing="1"/>
    </w:pPr>
    <w:rPr>
      <w:lang w:bidi="hi-IN"/>
    </w:rPr>
  </w:style>
  <w:style w:type="character" w:customStyle="1" w:styleId="apple-converted-space">
    <w:name w:val="apple-converted-space"/>
    <w:uiPriority w:val="99"/>
    <w:rsid w:val="008D7AFE"/>
    <w:rPr>
      <w:rFonts w:cs="Times New Roman"/>
    </w:rPr>
  </w:style>
  <w:style w:type="character" w:customStyle="1" w:styleId="st">
    <w:name w:val="st"/>
    <w:uiPriority w:val="99"/>
    <w:rsid w:val="00357C8E"/>
    <w:rPr>
      <w:rFonts w:cs="Times New Roman"/>
    </w:rPr>
  </w:style>
  <w:style w:type="character" w:styleId="af3">
    <w:name w:val="Emphasis"/>
    <w:uiPriority w:val="99"/>
    <w:qFormat/>
    <w:locked/>
    <w:rsid w:val="00357C8E"/>
    <w:rPr>
      <w:rFonts w:cs="Times New Roman"/>
      <w:i/>
      <w:iCs/>
    </w:rPr>
  </w:style>
  <w:style w:type="character" w:customStyle="1" w:styleId="fs14">
    <w:name w:val="fs14"/>
    <w:rsid w:val="00523BA4"/>
  </w:style>
  <w:style w:type="character" w:customStyle="1" w:styleId="UnresolvedMention">
    <w:name w:val="Unresolved Mention"/>
    <w:basedOn w:val="a0"/>
    <w:uiPriority w:val="99"/>
    <w:semiHidden/>
    <w:unhideWhenUsed/>
    <w:rsid w:val="00677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9861">
      <w:bodyDiv w:val="1"/>
      <w:marLeft w:val="0"/>
      <w:marRight w:val="0"/>
      <w:marTop w:val="0"/>
      <w:marBottom w:val="0"/>
      <w:divBdr>
        <w:top w:val="none" w:sz="0" w:space="0" w:color="auto"/>
        <w:left w:val="none" w:sz="0" w:space="0" w:color="auto"/>
        <w:bottom w:val="none" w:sz="0" w:space="0" w:color="auto"/>
        <w:right w:val="none" w:sz="0" w:space="0" w:color="auto"/>
      </w:divBdr>
    </w:div>
    <w:div w:id="117652281">
      <w:bodyDiv w:val="1"/>
      <w:marLeft w:val="0"/>
      <w:marRight w:val="0"/>
      <w:marTop w:val="0"/>
      <w:marBottom w:val="0"/>
      <w:divBdr>
        <w:top w:val="none" w:sz="0" w:space="0" w:color="auto"/>
        <w:left w:val="none" w:sz="0" w:space="0" w:color="auto"/>
        <w:bottom w:val="none" w:sz="0" w:space="0" w:color="auto"/>
        <w:right w:val="none" w:sz="0" w:space="0" w:color="auto"/>
      </w:divBdr>
      <w:divsChild>
        <w:div w:id="2054227671">
          <w:marLeft w:val="0"/>
          <w:marRight w:val="0"/>
          <w:marTop w:val="0"/>
          <w:marBottom w:val="0"/>
          <w:divBdr>
            <w:top w:val="none" w:sz="0" w:space="0" w:color="auto"/>
            <w:left w:val="none" w:sz="0" w:space="0" w:color="auto"/>
            <w:bottom w:val="none" w:sz="0" w:space="0" w:color="auto"/>
            <w:right w:val="none" w:sz="0" w:space="0" w:color="auto"/>
          </w:divBdr>
          <w:divsChild>
            <w:div w:id="1638144482">
              <w:marLeft w:val="0"/>
              <w:marRight w:val="0"/>
              <w:marTop w:val="0"/>
              <w:marBottom w:val="0"/>
              <w:divBdr>
                <w:top w:val="none" w:sz="0" w:space="0" w:color="auto"/>
                <w:left w:val="none" w:sz="0" w:space="0" w:color="auto"/>
                <w:bottom w:val="none" w:sz="0" w:space="0" w:color="auto"/>
                <w:right w:val="none" w:sz="0" w:space="0" w:color="auto"/>
              </w:divBdr>
              <w:divsChild>
                <w:div w:id="608128575">
                  <w:marLeft w:val="0"/>
                  <w:marRight w:val="0"/>
                  <w:marTop w:val="0"/>
                  <w:marBottom w:val="0"/>
                  <w:divBdr>
                    <w:top w:val="none" w:sz="0" w:space="0" w:color="auto"/>
                    <w:left w:val="none" w:sz="0" w:space="0" w:color="auto"/>
                    <w:bottom w:val="none" w:sz="0" w:space="0" w:color="auto"/>
                    <w:right w:val="none" w:sz="0" w:space="0" w:color="auto"/>
                  </w:divBdr>
                </w:div>
                <w:div w:id="1502622212">
                  <w:marLeft w:val="0"/>
                  <w:marRight w:val="0"/>
                  <w:marTop w:val="0"/>
                  <w:marBottom w:val="0"/>
                  <w:divBdr>
                    <w:top w:val="none" w:sz="0" w:space="0" w:color="auto"/>
                    <w:left w:val="none" w:sz="0" w:space="0" w:color="auto"/>
                    <w:bottom w:val="none" w:sz="0" w:space="0" w:color="auto"/>
                    <w:right w:val="none" w:sz="0" w:space="0" w:color="auto"/>
                  </w:divBdr>
                </w:div>
                <w:div w:id="16452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6716">
          <w:marLeft w:val="0"/>
          <w:marRight w:val="0"/>
          <w:marTop w:val="0"/>
          <w:marBottom w:val="0"/>
          <w:divBdr>
            <w:top w:val="none" w:sz="0" w:space="0" w:color="auto"/>
            <w:left w:val="none" w:sz="0" w:space="0" w:color="auto"/>
            <w:bottom w:val="none" w:sz="0" w:space="0" w:color="auto"/>
            <w:right w:val="none" w:sz="0" w:space="0" w:color="auto"/>
          </w:divBdr>
          <w:divsChild>
            <w:div w:id="1781025069">
              <w:marLeft w:val="0"/>
              <w:marRight w:val="0"/>
              <w:marTop w:val="0"/>
              <w:marBottom w:val="0"/>
              <w:divBdr>
                <w:top w:val="none" w:sz="0" w:space="0" w:color="auto"/>
                <w:left w:val="none" w:sz="0" w:space="0" w:color="auto"/>
                <w:bottom w:val="none" w:sz="0" w:space="0" w:color="auto"/>
                <w:right w:val="none" w:sz="0" w:space="0" w:color="auto"/>
              </w:divBdr>
              <w:divsChild>
                <w:div w:id="17243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8855">
      <w:marLeft w:val="0"/>
      <w:marRight w:val="0"/>
      <w:marTop w:val="0"/>
      <w:marBottom w:val="0"/>
      <w:divBdr>
        <w:top w:val="none" w:sz="0" w:space="0" w:color="auto"/>
        <w:left w:val="none" w:sz="0" w:space="0" w:color="auto"/>
        <w:bottom w:val="none" w:sz="0" w:space="0" w:color="auto"/>
        <w:right w:val="none" w:sz="0" w:space="0" w:color="auto"/>
      </w:divBdr>
    </w:div>
    <w:div w:id="14260288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nateconf.ru/sig.html" TargetMode="External"/><Relationship Id="rId18" Type="http://schemas.openxmlformats.org/officeDocument/2006/relationships/hyperlink" Target="https://forms.gle/umk6wPsEjDvkrhvx9" TargetMode="External"/><Relationship Id="rId3" Type="http://schemas.openxmlformats.org/officeDocument/2006/relationships/settings" Target="settings.xml"/><Relationship Id="rId21" Type="http://schemas.openxmlformats.org/officeDocument/2006/relationships/hyperlink" Target="http://mlpcd.ssau.ru/conf" TargetMode="External"/><Relationship Id="rId7" Type="http://schemas.openxmlformats.org/officeDocument/2006/relationships/image" Target="media/image3.png"/><Relationship Id="rId12" Type="http://schemas.openxmlformats.org/officeDocument/2006/relationships/hyperlink" Target="https://nateconf.ru/pt.html" TargetMode="External"/><Relationship Id="rId17" Type="http://schemas.openxmlformats.org/officeDocument/2006/relationships/hyperlink" Target="https://nateconf.ru/pub.html" TargetMode="External"/><Relationship Id="rId2" Type="http://schemas.openxmlformats.org/officeDocument/2006/relationships/styles" Target="styles.xml"/><Relationship Id="rId16" Type="http://schemas.openxmlformats.org/officeDocument/2006/relationships/hyperlink" Target="https://forms.gle/HPb7qyFvd3v9zEn18" TargetMode="External"/><Relationship Id="rId20" Type="http://schemas.openxmlformats.org/officeDocument/2006/relationships/hyperlink" Target="https://forms.gle/xfL26Ex4DCYCm7iL7"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nateconf.ru/w.html" TargetMode="External"/><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s://docs.google.com/forms/d/e/1FAIpQLScv_skpxTWGTSC862URzmdhfOqqJRNZjmMqm6M0KMKoRwNJ3g/viewform?usp=sf_lin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forms.gle/fKdV283tZH8rYVAeA" TargetMode="External"/><Relationship Id="rId22" Type="http://schemas.openxmlformats.org/officeDocument/2006/relationships/hyperlink" Target="mailto:eltconference.sama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dc:creator>
  <cp:lastModifiedBy>Санникова Светлана Владимировна</cp:lastModifiedBy>
  <cp:revision>2</cp:revision>
  <dcterms:created xsi:type="dcterms:W3CDTF">2022-02-09T03:45:00Z</dcterms:created>
  <dcterms:modified xsi:type="dcterms:W3CDTF">2022-02-09T03:45:00Z</dcterms:modified>
</cp:coreProperties>
</file>