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Воронежский государственный университет</w:t>
      </w:r>
    </w:p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Воронежская теоретико-лингвистическая школа «Язык и национальное сознание»</w:t>
      </w:r>
    </w:p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 xml:space="preserve">Кафедра английского языка </w:t>
      </w:r>
      <w:proofErr w:type="spellStart"/>
      <w:proofErr w:type="gramStart"/>
      <w:r w:rsidRPr="00E868E8">
        <w:rPr>
          <w:b/>
        </w:rPr>
        <w:t>естественно-научных</w:t>
      </w:r>
      <w:proofErr w:type="spellEnd"/>
      <w:proofErr w:type="gramEnd"/>
      <w:r w:rsidRPr="00E868E8">
        <w:rPr>
          <w:b/>
        </w:rPr>
        <w:t xml:space="preserve"> факультетов</w:t>
      </w:r>
    </w:p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Кафедра общего языкознания и стилистики</w:t>
      </w:r>
    </w:p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Центр коммуникативных исследований ВГУ</w:t>
      </w:r>
    </w:p>
    <w:p w:rsidR="00BD606E" w:rsidRPr="00E868E8" w:rsidRDefault="00BD606E" w:rsidP="00BD606E"/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  <w:lang w:val="en-US"/>
        </w:rPr>
        <w:t>V</w:t>
      </w:r>
      <w:r w:rsidRPr="00E868E8">
        <w:rPr>
          <w:b/>
          <w:i/>
        </w:rPr>
        <w:t>I</w:t>
      </w:r>
      <w:proofErr w:type="spellStart"/>
      <w:r>
        <w:rPr>
          <w:b/>
          <w:i/>
          <w:lang w:val="en-US"/>
        </w:rPr>
        <w:t>I</w:t>
      </w:r>
      <w:proofErr w:type="spellEnd"/>
      <w:r w:rsidRPr="00E868E8">
        <w:rPr>
          <w:b/>
          <w:i/>
        </w:rPr>
        <w:t xml:space="preserve"> Всероссийская </w:t>
      </w:r>
      <w:proofErr w:type="gramStart"/>
      <w:r w:rsidRPr="00E868E8">
        <w:rPr>
          <w:b/>
          <w:i/>
        </w:rPr>
        <w:t>научная  конференция</w:t>
      </w:r>
      <w:proofErr w:type="gramEnd"/>
      <w:r>
        <w:rPr>
          <w:b/>
          <w:i/>
        </w:rPr>
        <w:t xml:space="preserve"> с международным участием</w:t>
      </w:r>
    </w:p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</w:rPr>
        <w:t xml:space="preserve">«Сопоставительные методы в лингвистических исследованиях. </w:t>
      </w:r>
    </w:p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</w:rPr>
        <w:t>Межъязыковое и внутриязыковое сопоставление»,</w:t>
      </w:r>
    </w:p>
    <w:p w:rsidR="00BD606E" w:rsidRDefault="00BD606E" w:rsidP="00BD606E">
      <w:pPr>
        <w:jc w:val="center"/>
        <w:rPr>
          <w:b/>
          <w:i/>
        </w:rPr>
      </w:pPr>
      <w:r>
        <w:rPr>
          <w:b/>
          <w:i/>
        </w:rPr>
        <w:t>5</w:t>
      </w:r>
      <w:r w:rsidRPr="00E868E8">
        <w:rPr>
          <w:b/>
          <w:i/>
        </w:rPr>
        <w:t xml:space="preserve"> февраля 202</w:t>
      </w:r>
      <w:r>
        <w:rPr>
          <w:b/>
          <w:i/>
        </w:rPr>
        <w:t>1</w:t>
      </w:r>
      <w:r w:rsidRPr="00E868E8">
        <w:rPr>
          <w:b/>
          <w:i/>
        </w:rPr>
        <w:t xml:space="preserve"> г.</w:t>
      </w:r>
    </w:p>
    <w:p w:rsidR="002E0899" w:rsidRPr="00E956BD" w:rsidRDefault="002E0899" w:rsidP="00BD606E">
      <w:pPr>
        <w:jc w:val="center"/>
        <w:rPr>
          <w:b/>
        </w:rPr>
      </w:pPr>
      <w:r w:rsidRPr="00E956BD">
        <w:rPr>
          <w:b/>
        </w:rPr>
        <w:t>Н</w:t>
      </w:r>
      <w:r w:rsidRPr="002E0899">
        <w:rPr>
          <w:b/>
        </w:rPr>
        <w:t>А ПЛАТФОРМЕ ZOOM</w:t>
      </w:r>
    </w:p>
    <w:p w:rsidR="00BD606E" w:rsidRPr="00E868E8" w:rsidRDefault="00BD606E" w:rsidP="00BD606E"/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Дорогие коллеги!</w:t>
      </w:r>
    </w:p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</w:rPr>
        <w:t>Приглаш</w:t>
      </w:r>
      <w:r>
        <w:rPr>
          <w:b/>
          <w:i/>
        </w:rPr>
        <w:t>аем вас принять участие в седьмой</w:t>
      </w:r>
      <w:r w:rsidRPr="00E868E8">
        <w:rPr>
          <w:b/>
          <w:i/>
        </w:rPr>
        <w:t xml:space="preserve">  всероссийской научной конференции</w:t>
      </w:r>
      <w:r w:rsidRPr="00BD606E">
        <w:rPr>
          <w:b/>
          <w:i/>
        </w:rPr>
        <w:t xml:space="preserve"> </w:t>
      </w:r>
      <w:r>
        <w:rPr>
          <w:b/>
          <w:i/>
        </w:rPr>
        <w:t>с международным участием</w:t>
      </w:r>
    </w:p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</w:rPr>
        <w:t xml:space="preserve"> по сопоставительным методам </w:t>
      </w:r>
      <w:r w:rsidR="003D1E09">
        <w:rPr>
          <w:b/>
          <w:i/>
        </w:rPr>
        <w:t>в лингвистических исследованиях</w:t>
      </w:r>
    </w:p>
    <w:p w:rsidR="00BD606E" w:rsidRPr="00E868E8" w:rsidRDefault="00BD606E" w:rsidP="00BD606E">
      <w:pPr>
        <w:ind w:left="284" w:firstLine="424"/>
      </w:pPr>
    </w:p>
    <w:p w:rsidR="00BD606E" w:rsidRPr="00E868E8" w:rsidRDefault="00BD606E" w:rsidP="00BD606E">
      <w:pPr>
        <w:ind w:left="284" w:firstLine="424"/>
      </w:pPr>
      <w:r w:rsidRPr="00E868E8">
        <w:t xml:space="preserve">На конференции предполагается широкое обсуждение различных сопоставительных методик и получаемых в итоге сопоставления результатов и перспектив их </w:t>
      </w:r>
      <w:proofErr w:type="gramStart"/>
      <w:r w:rsidRPr="00E868E8">
        <w:t>использования</w:t>
      </w:r>
      <w:proofErr w:type="gramEnd"/>
      <w:r w:rsidRPr="00E868E8">
        <w:t xml:space="preserve">  как при межъязыковом, так и при внутриязыковом сопоставлении различных явлений языка.</w:t>
      </w:r>
    </w:p>
    <w:p w:rsidR="00BD606E" w:rsidRPr="00E868E8" w:rsidRDefault="00BD606E" w:rsidP="00BD606E">
      <w:pPr>
        <w:jc w:val="center"/>
      </w:pPr>
    </w:p>
    <w:p w:rsidR="00BD606E" w:rsidRPr="00E868E8" w:rsidRDefault="00BD606E" w:rsidP="00BD606E">
      <w:pPr>
        <w:jc w:val="center"/>
      </w:pPr>
      <w:r w:rsidRPr="00E868E8">
        <w:t>К обсуждению предлагаются следующие проблемы: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 xml:space="preserve">Теоретические проблемы сопоставительных и </w:t>
      </w:r>
      <w:proofErr w:type="spellStart"/>
      <w:r w:rsidRPr="00E868E8">
        <w:t>контрастивных</w:t>
      </w:r>
      <w:proofErr w:type="spellEnd"/>
      <w:r w:rsidRPr="00E868E8">
        <w:t xml:space="preserve"> исследований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 xml:space="preserve">Методики сопоставительных и </w:t>
      </w:r>
      <w:proofErr w:type="spellStart"/>
      <w:r w:rsidRPr="00E868E8">
        <w:t>контрастивных</w:t>
      </w:r>
      <w:proofErr w:type="spellEnd"/>
      <w:r w:rsidRPr="00E868E8">
        <w:t xml:space="preserve"> исследований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 xml:space="preserve">Сопоставительные исследования в области лексики, фразеологии 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Сопоставительные исследования в области грамматики и фонетики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 xml:space="preserve">Сопоставительные исследования в области </w:t>
      </w:r>
      <w:proofErr w:type="spellStart"/>
      <w:r w:rsidRPr="00E868E8">
        <w:t>концептологии</w:t>
      </w:r>
      <w:proofErr w:type="spellEnd"/>
      <w:r w:rsidRPr="00E868E8">
        <w:t xml:space="preserve"> и </w:t>
      </w:r>
      <w:proofErr w:type="spellStart"/>
      <w:r w:rsidRPr="00E868E8">
        <w:t>лингвокультурологии</w:t>
      </w:r>
      <w:proofErr w:type="spellEnd"/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 xml:space="preserve">Сопоставительные исследования коммуникативного поведения 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Сопоставительные исследования и перевод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Сопоставительные исследования и лингводидактика</w:t>
      </w:r>
    </w:p>
    <w:p w:rsidR="00BD606E" w:rsidRPr="00E868E8" w:rsidRDefault="00BD606E" w:rsidP="00BD606E">
      <w:pPr>
        <w:numPr>
          <w:ilvl w:val="0"/>
          <w:numId w:val="1"/>
        </w:numPr>
      </w:pPr>
      <w:proofErr w:type="spellStart"/>
      <w:r w:rsidRPr="00E868E8">
        <w:t>Гендерное</w:t>
      </w:r>
      <w:proofErr w:type="spellEnd"/>
      <w:r w:rsidRPr="00E868E8">
        <w:t xml:space="preserve"> и возрастное сопоставление языковых явлений</w:t>
      </w:r>
    </w:p>
    <w:p w:rsidR="00BD606E" w:rsidRPr="00E868E8" w:rsidRDefault="00BD606E" w:rsidP="00BD606E">
      <w:pPr>
        <w:numPr>
          <w:ilvl w:val="0"/>
          <w:numId w:val="1"/>
        </w:numPr>
      </w:pPr>
      <w:proofErr w:type="spellStart"/>
      <w:r w:rsidRPr="00E868E8">
        <w:t>Эндемичные</w:t>
      </w:r>
      <w:proofErr w:type="spellEnd"/>
      <w:r w:rsidRPr="00E868E8">
        <w:t xml:space="preserve"> и лакунарные языковые явления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Сопоставительная лексикография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Национальная специфика языка и сопоставительные методы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Внутриязыковое сопоставление конкретных языковых явлений и процессов</w:t>
      </w:r>
    </w:p>
    <w:p w:rsidR="00BD606E" w:rsidRPr="00E868E8" w:rsidRDefault="00BD606E" w:rsidP="00BD606E">
      <w:pPr>
        <w:ind w:left="360"/>
      </w:pPr>
    </w:p>
    <w:p w:rsidR="00BD606E" w:rsidRPr="00E868E8" w:rsidRDefault="00BD606E" w:rsidP="00BD606E">
      <w:pPr>
        <w:ind w:left="284"/>
      </w:pPr>
      <w:r w:rsidRPr="00E868E8">
        <w:t>Материалы конф</w:t>
      </w:r>
      <w:r>
        <w:t>еренции будут опубликованы в восем</w:t>
      </w:r>
      <w:r w:rsidRPr="00E868E8">
        <w:t xml:space="preserve">надцатом выпуске индексируемого в РИНЦ продолжающегося научного издания </w:t>
      </w:r>
      <w:r w:rsidRPr="00E868E8">
        <w:rPr>
          <w:b/>
        </w:rPr>
        <w:t>«Сопоставительные исследования 202</w:t>
      </w:r>
      <w:r>
        <w:rPr>
          <w:b/>
        </w:rPr>
        <w:t>1</w:t>
      </w:r>
      <w:r w:rsidRPr="00E868E8">
        <w:rPr>
          <w:b/>
        </w:rPr>
        <w:t>»</w:t>
      </w:r>
      <w:r w:rsidRPr="00E868E8">
        <w:t>.</w:t>
      </w:r>
    </w:p>
    <w:p w:rsidR="00BD606E" w:rsidRPr="00E868E8" w:rsidRDefault="00BD606E" w:rsidP="00BD606E">
      <w:pPr>
        <w:ind w:left="284"/>
      </w:pPr>
    </w:p>
    <w:p w:rsidR="00BD606E" w:rsidRPr="00E868E8" w:rsidRDefault="00BD606E" w:rsidP="00BD606E">
      <w:pPr>
        <w:ind w:left="284"/>
      </w:pPr>
      <w:r w:rsidRPr="00E868E8">
        <w:t>Желающие принять участие в конференции должны выслать в адрес оргкомитета материал статьи объемом от 5 до 8 стр.,  а также заявку на участие.</w:t>
      </w:r>
    </w:p>
    <w:p w:rsidR="00BD606E" w:rsidRPr="00E868E8" w:rsidRDefault="00BD606E" w:rsidP="00BD606E">
      <w:pPr>
        <w:ind w:left="284"/>
      </w:pPr>
    </w:p>
    <w:p w:rsidR="00BD606E" w:rsidRPr="00E868E8" w:rsidRDefault="00BD606E" w:rsidP="00BD606E">
      <w:pPr>
        <w:ind w:left="284"/>
      </w:pPr>
      <w:r w:rsidRPr="00E868E8">
        <w:t>Требования к представлению материалов статьи:</w:t>
      </w:r>
    </w:p>
    <w:p w:rsidR="00BD606E" w:rsidRPr="00E868E8" w:rsidRDefault="00BD606E" w:rsidP="00BD606E">
      <w:pPr>
        <w:numPr>
          <w:ilvl w:val="0"/>
          <w:numId w:val="2"/>
        </w:numPr>
      </w:pPr>
      <w:r w:rsidRPr="00E868E8">
        <w:t xml:space="preserve">Редактор  </w:t>
      </w:r>
      <w:r w:rsidRPr="00E868E8">
        <w:rPr>
          <w:lang w:val="en-US"/>
        </w:rPr>
        <w:t>WORD</w:t>
      </w:r>
      <w:r w:rsidRPr="00E868E8">
        <w:t xml:space="preserve"> (формат А</w:t>
      </w:r>
      <w:proofErr w:type="gramStart"/>
      <w:r w:rsidRPr="00E868E8">
        <w:t>4</w:t>
      </w:r>
      <w:proofErr w:type="gramEnd"/>
      <w:r w:rsidRPr="00E868E8">
        <w:t xml:space="preserve">, размер шрифта – 14, интервал – полуторный, без схем, рисунков и больших таблиц, все поля  – </w:t>
      </w:r>
      <w:smartTag w:uri="urn:schemas-microsoft-com:office:smarttags" w:element="metricconverter">
        <w:smartTagPr>
          <w:attr w:name="ProductID" w:val="2,5 см"/>
        </w:smartTagPr>
        <w:r w:rsidRPr="00E868E8">
          <w:t>2,5 см</w:t>
        </w:r>
      </w:smartTag>
      <w:r w:rsidRPr="00E868E8"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E868E8">
          <w:t>0,5 см</w:t>
        </w:r>
      </w:smartTag>
      <w:r w:rsidRPr="00E868E8">
        <w:t>.)</w:t>
      </w:r>
    </w:p>
    <w:p w:rsidR="00BD606E" w:rsidRPr="00E868E8" w:rsidRDefault="00BD606E" w:rsidP="00BD606E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right="113"/>
        <w:jc w:val="both"/>
        <w:rPr>
          <w:rStyle w:val="3"/>
          <w:color w:val="000000"/>
          <w:sz w:val="24"/>
          <w:szCs w:val="24"/>
        </w:rPr>
      </w:pPr>
      <w:r w:rsidRPr="00E868E8">
        <w:rPr>
          <w:rStyle w:val="3"/>
          <w:sz w:val="24"/>
          <w:szCs w:val="24"/>
        </w:rPr>
        <w:t>Постраничные сноски и примечания не используются, вся информация должна быть включена в текст.</w:t>
      </w:r>
    </w:p>
    <w:p w:rsidR="00BD606E" w:rsidRPr="00E868E8" w:rsidRDefault="00BD606E" w:rsidP="00BD606E">
      <w:pPr>
        <w:numPr>
          <w:ilvl w:val="0"/>
          <w:numId w:val="2"/>
        </w:numPr>
      </w:pPr>
      <w:r w:rsidRPr="00E868E8">
        <w:t>Те</w:t>
      </w:r>
      <w:proofErr w:type="gramStart"/>
      <w:r w:rsidRPr="00E868E8">
        <w:t>кст ст</w:t>
      </w:r>
      <w:proofErr w:type="gramEnd"/>
      <w:r w:rsidRPr="00E868E8">
        <w:t>атьи должен включать аннотацию и ключевые слова на русском и английском языках</w:t>
      </w:r>
    </w:p>
    <w:p w:rsidR="00BD606E" w:rsidRPr="00E868E8" w:rsidRDefault="00BD606E" w:rsidP="00BD606E">
      <w:pPr>
        <w:numPr>
          <w:ilvl w:val="0"/>
          <w:numId w:val="2"/>
        </w:numPr>
      </w:pPr>
      <w:r w:rsidRPr="00E868E8">
        <w:t>Сноски в тексте оформляются следующим образом: (Попова 1989, с. 32)</w:t>
      </w:r>
    </w:p>
    <w:p w:rsidR="00BD606E" w:rsidRDefault="00BD606E" w:rsidP="00BD606E">
      <w:pPr>
        <w:numPr>
          <w:ilvl w:val="0"/>
          <w:numId w:val="2"/>
        </w:numPr>
      </w:pPr>
      <w:r w:rsidRPr="00E868E8">
        <w:t>Литература – список по алфавиту в конце статьи.</w:t>
      </w:r>
    </w:p>
    <w:p w:rsidR="00A23E78" w:rsidRPr="00E868E8" w:rsidRDefault="00A23E78" w:rsidP="00A23E78">
      <w:pPr>
        <w:ind w:left="832"/>
      </w:pPr>
    </w:p>
    <w:p w:rsidR="002E0899" w:rsidRDefault="002E0899" w:rsidP="00BD606E">
      <w:pPr>
        <w:ind w:firstLine="284"/>
        <w:jc w:val="center"/>
        <w:rPr>
          <w:b/>
          <w:bCs/>
        </w:rPr>
      </w:pPr>
    </w:p>
    <w:p w:rsidR="00BD606E" w:rsidRPr="00E868E8" w:rsidRDefault="00BD606E" w:rsidP="00BD606E">
      <w:pPr>
        <w:ind w:firstLine="284"/>
        <w:jc w:val="center"/>
        <w:rPr>
          <w:b/>
          <w:bCs/>
        </w:rPr>
      </w:pPr>
      <w:r w:rsidRPr="00E868E8">
        <w:rPr>
          <w:b/>
          <w:bCs/>
        </w:rPr>
        <w:t>Образец оформления заявки</w:t>
      </w:r>
    </w:p>
    <w:p w:rsidR="00BD606E" w:rsidRPr="00E868E8" w:rsidRDefault="00BD606E" w:rsidP="00BD606E">
      <w:pPr>
        <w:ind w:firstLine="284"/>
      </w:pPr>
      <w:r w:rsidRPr="00E868E8">
        <w:t>Фамилия, имя и отчество автора</w:t>
      </w:r>
      <w:proofErr w:type="gramStart"/>
      <w:r w:rsidRPr="00E868E8">
        <w:t xml:space="preserve"> (-</w:t>
      </w:r>
      <w:proofErr w:type="spellStart"/>
      <w:proofErr w:type="gramEnd"/>
      <w:r w:rsidRPr="00E868E8">
        <w:t>ов</w:t>
      </w:r>
      <w:proofErr w:type="spellEnd"/>
      <w:r w:rsidRPr="00E868E8">
        <w:t xml:space="preserve">) </w:t>
      </w:r>
    </w:p>
    <w:p w:rsidR="00BD606E" w:rsidRPr="00E868E8" w:rsidRDefault="00BD606E" w:rsidP="00BD606E">
      <w:pPr>
        <w:ind w:firstLine="284"/>
      </w:pPr>
      <w:r w:rsidRPr="00E868E8">
        <w:t>Название выступления</w:t>
      </w:r>
    </w:p>
    <w:p w:rsidR="00BD606E" w:rsidRPr="00E868E8" w:rsidRDefault="00BD606E" w:rsidP="00BD606E">
      <w:pPr>
        <w:ind w:firstLine="284"/>
      </w:pPr>
      <w:r w:rsidRPr="00E868E8">
        <w:t>Должность и место работы</w:t>
      </w:r>
    </w:p>
    <w:p w:rsidR="00BD606E" w:rsidRPr="00E868E8" w:rsidRDefault="00BD606E" w:rsidP="00BD606E">
      <w:pPr>
        <w:ind w:firstLine="284"/>
      </w:pPr>
      <w:r w:rsidRPr="00E868E8">
        <w:t>Адрес с почтовым индексом (для иногородних авторов)</w:t>
      </w:r>
    </w:p>
    <w:p w:rsidR="00BD606E" w:rsidRPr="00E868E8" w:rsidRDefault="00BD606E" w:rsidP="00BD606E">
      <w:pPr>
        <w:ind w:firstLine="284"/>
      </w:pPr>
      <w:proofErr w:type="gramStart"/>
      <w:r w:rsidRPr="00E868E8">
        <w:rPr>
          <w:lang w:val="en-US"/>
        </w:rPr>
        <w:t>e</w:t>
      </w:r>
      <w:r w:rsidRPr="00E868E8">
        <w:t>-</w:t>
      </w:r>
      <w:r w:rsidRPr="00E868E8">
        <w:rPr>
          <w:lang w:val="en-US"/>
        </w:rPr>
        <w:t>mail</w:t>
      </w:r>
      <w:proofErr w:type="gramEnd"/>
    </w:p>
    <w:p w:rsidR="00BD606E" w:rsidRPr="00E868E8" w:rsidRDefault="00BD606E" w:rsidP="00BD606E">
      <w:pPr>
        <w:ind w:firstLine="284"/>
      </w:pPr>
      <w:r w:rsidRPr="00E868E8">
        <w:t>Телефон</w:t>
      </w:r>
    </w:p>
    <w:p w:rsidR="00BD606E" w:rsidRDefault="00BD606E" w:rsidP="00BD606E">
      <w:pPr>
        <w:ind w:firstLine="284"/>
      </w:pPr>
    </w:p>
    <w:p w:rsidR="00A23E78" w:rsidRPr="00A23E78" w:rsidRDefault="00A23E78" w:rsidP="00BD606E">
      <w:pPr>
        <w:ind w:firstLine="284"/>
        <w:rPr>
          <w:b/>
        </w:rPr>
      </w:pPr>
      <w:r w:rsidRPr="00A23E78">
        <w:rPr>
          <w:b/>
        </w:rPr>
        <w:t>Статьи и заявки присылаются двумя отдельными файлами с соответствующими названиями:</w:t>
      </w:r>
      <w:r>
        <w:rPr>
          <w:b/>
        </w:rPr>
        <w:t xml:space="preserve"> </w:t>
      </w:r>
      <w:r w:rsidRPr="00A23E78">
        <w:rPr>
          <w:b/>
        </w:rPr>
        <w:t>Иванов_статья.doc</w:t>
      </w:r>
      <w:r>
        <w:rPr>
          <w:b/>
        </w:rPr>
        <w:t xml:space="preserve">  </w:t>
      </w:r>
      <w:r w:rsidRPr="00A23E78">
        <w:t>и</w:t>
      </w:r>
      <w:r w:rsidR="005306C2">
        <w:t xml:space="preserve">   </w:t>
      </w:r>
      <w:r>
        <w:rPr>
          <w:b/>
        </w:rPr>
        <w:t xml:space="preserve"> </w:t>
      </w:r>
      <w:r w:rsidRPr="00A23E78">
        <w:rPr>
          <w:b/>
        </w:rPr>
        <w:t xml:space="preserve">Иванов_заявка.doc </w:t>
      </w:r>
    </w:p>
    <w:p w:rsidR="00BD606E" w:rsidRPr="00E868E8" w:rsidRDefault="00BD606E" w:rsidP="00BD606E">
      <w:pPr>
        <w:pStyle w:val="a4"/>
        <w:ind w:left="832"/>
      </w:pPr>
    </w:p>
    <w:p w:rsidR="00BD606E" w:rsidRPr="00E868E8" w:rsidRDefault="00BD606E" w:rsidP="00BD606E">
      <w:pPr>
        <w:ind w:left="832"/>
      </w:pPr>
    </w:p>
    <w:p w:rsidR="00BD606E" w:rsidRPr="00E868E8" w:rsidRDefault="00BD606E" w:rsidP="00BD606E">
      <w:pPr>
        <w:ind w:firstLine="284"/>
      </w:pPr>
      <w:r w:rsidRPr="00E868E8">
        <w:t>Статьи должны быть предст</w:t>
      </w:r>
      <w:r w:rsidR="00A23E78">
        <w:t>авлены  по электронной почте</w:t>
      </w:r>
      <w:r w:rsidRPr="00E868E8">
        <w:t xml:space="preserve">  </w:t>
      </w:r>
      <w:r w:rsidRPr="00E868E8">
        <w:rPr>
          <w:b/>
        </w:rPr>
        <w:t>строго до</w:t>
      </w:r>
      <w:r w:rsidR="0034341C">
        <w:rPr>
          <w:b/>
        </w:rPr>
        <w:t xml:space="preserve"> </w:t>
      </w:r>
      <w:r w:rsidRPr="00E868E8">
        <w:rPr>
          <w:b/>
        </w:rPr>
        <w:t>31 декабря 20</w:t>
      </w:r>
      <w:r>
        <w:rPr>
          <w:b/>
        </w:rPr>
        <w:t>20</w:t>
      </w:r>
      <w:r w:rsidRPr="00E868E8">
        <w:rPr>
          <w:b/>
        </w:rPr>
        <w:t xml:space="preserve"> г. </w:t>
      </w:r>
    </w:p>
    <w:p w:rsidR="00BD606E" w:rsidRPr="00E868E8" w:rsidRDefault="00BD606E" w:rsidP="00BD606E">
      <w:pPr>
        <w:ind w:firstLine="284"/>
      </w:pPr>
      <w:r w:rsidRPr="00E868E8">
        <w:t xml:space="preserve">Сборник материалов конференции будет издан к началу конференции на основе самоокупаемости, цена одной страницы – </w:t>
      </w:r>
      <w:r w:rsidRPr="00E868E8">
        <w:rPr>
          <w:b/>
        </w:rPr>
        <w:t xml:space="preserve">90 рублей. </w:t>
      </w:r>
      <w:r w:rsidRPr="00E868E8">
        <w:t xml:space="preserve">Иногородние участники доплачивают дополнительно </w:t>
      </w:r>
      <w:r w:rsidRPr="00E868E8">
        <w:rPr>
          <w:b/>
        </w:rPr>
        <w:t>100 рублей</w:t>
      </w:r>
      <w:r w:rsidRPr="00E868E8">
        <w:t xml:space="preserve">, а участники из стран ближнего зарубежья  - </w:t>
      </w:r>
      <w:r w:rsidRPr="00E868E8">
        <w:rPr>
          <w:b/>
        </w:rPr>
        <w:t>150 рублей</w:t>
      </w:r>
      <w:r w:rsidRPr="00E868E8">
        <w:t xml:space="preserve">  за пересылку сборника материалов конференции.</w:t>
      </w:r>
      <w:r w:rsidR="00A23E78">
        <w:t xml:space="preserve"> Если участникам будет </w:t>
      </w:r>
      <w:proofErr w:type="gramStart"/>
      <w:r w:rsidR="00A23E78">
        <w:t>достаточно электронного</w:t>
      </w:r>
      <w:proofErr w:type="gramEnd"/>
      <w:r w:rsidR="00A23E78">
        <w:t xml:space="preserve"> варианта сборника, деньги за пересылку присылать не требуется.</w:t>
      </w:r>
    </w:p>
    <w:p w:rsidR="00BD606E" w:rsidRDefault="00BD606E" w:rsidP="00BD606E">
      <w:pPr>
        <w:ind w:firstLine="284"/>
      </w:pPr>
    </w:p>
    <w:p w:rsidR="00A23E78" w:rsidRPr="00E868E8" w:rsidRDefault="00A23E78" w:rsidP="00BD606E">
      <w:pPr>
        <w:ind w:firstLine="284"/>
      </w:pPr>
    </w:p>
    <w:p w:rsidR="00BD606E" w:rsidRPr="00E868E8" w:rsidRDefault="00BD606E" w:rsidP="00BD606E">
      <w:pPr>
        <w:ind w:firstLine="284"/>
      </w:pPr>
      <w:r w:rsidRPr="00E868E8">
        <w:t>Заявки и электронные варианты статей просьба направлять по электронной почте ОБОИМ сопредседателям оргкомитета конференции профессорам И.А. Стернину (</w:t>
      </w:r>
      <w:hyperlink r:id="rId5" w:history="1">
        <w:r w:rsidRPr="00E868E8">
          <w:rPr>
            <w:rStyle w:val="a3"/>
            <w:lang w:val="en-US"/>
          </w:rPr>
          <w:t>sterninia</w:t>
        </w:r>
        <w:r w:rsidRPr="00E868E8">
          <w:rPr>
            <w:rStyle w:val="a3"/>
          </w:rPr>
          <w:t>@</w:t>
        </w:r>
        <w:r w:rsidRPr="00E868E8">
          <w:rPr>
            <w:rStyle w:val="a3"/>
            <w:lang w:val="en-US"/>
          </w:rPr>
          <w:t>mail</w:t>
        </w:r>
        <w:r w:rsidRPr="00E868E8">
          <w:rPr>
            <w:rStyle w:val="a3"/>
          </w:rPr>
          <w:t>.</w:t>
        </w:r>
        <w:r w:rsidRPr="00E868E8">
          <w:rPr>
            <w:rStyle w:val="a3"/>
            <w:lang w:val="en-US"/>
          </w:rPr>
          <w:t>ru</w:t>
        </w:r>
      </w:hyperlink>
      <w:r w:rsidRPr="00E868E8">
        <w:t>) и  М.А. Стерниной (</w:t>
      </w:r>
      <w:hyperlink r:id="rId6" w:history="1">
        <w:r w:rsidRPr="00E868E8">
          <w:rPr>
            <w:rStyle w:val="a3"/>
            <w:lang w:val="en-US"/>
          </w:rPr>
          <w:t>sternina</w:t>
        </w:r>
        <w:r w:rsidRPr="00E868E8">
          <w:rPr>
            <w:rStyle w:val="a3"/>
          </w:rPr>
          <w:t>@</w:t>
        </w:r>
        <w:r w:rsidRPr="00E868E8">
          <w:rPr>
            <w:rStyle w:val="a3"/>
            <w:lang w:val="en-US"/>
          </w:rPr>
          <w:t>vmail</w:t>
        </w:r>
        <w:r w:rsidRPr="00E868E8">
          <w:rPr>
            <w:rStyle w:val="a3"/>
          </w:rPr>
          <w:t>.</w:t>
        </w:r>
        <w:r w:rsidRPr="00E868E8">
          <w:rPr>
            <w:rStyle w:val="a3"/>
            <w:lang w:val="en-US"/>
          </w:rPr>
          <w:t>ru</w:t>
        </w:r>
      </w:hyperlink>
      <w:r w:rsidRPr="00E868E8">
        <w:t>).</w:t>
      </w:r>
    </w:p>
    <w:p w:rsidR="00BD606E" w:rsidRPr="00E868E8" w:rsidRDefault="00BD606E" w:rsidP="00BD606E">
      <w:pPr>
        <w:ind w:firstLine="284"/>
      </w:pPr>
    </w:p>
    <w:p w:rsidR="00BD606E" w:rsidRPr="00E868E8" w:rsidRDefault="005306C2" w:rsidP="00BD606E">
      <w:pPr>
        <w:ind w:firstLine="284"/>
      </w:pPr>
      <w:r w:rsidRPr="005306C2">
        <w:rPr>
          <w:b/>
        </w:rPr>
        <w:t>При</w:t>
      </w:r>
      <w:r w:rsidR="00360EE7" w:rsidRPr="005306C2">
        <w:rPr>
          <w:b/>
        </w:rPr>
        <w:t xml:space="preserve"> </w:t>
      </w:r>
      <w:r w:rsidRPr="005306C2">
        <w:rPr>
          <w:b/>
        </w:rPr>
        <w:t>подтверждении  принятия</w:t>
      </w:r>
      <w:r w:rsidR="00360EE7" w:rsidRPr="005306C2">
        <w:rPr>
          <w:b/>
        </w:rPr>
        <w:t xml:space="preserve"> материалов к печати </w:t>
      </w:r>
      <w:r w:rsidR="00BD606E" w:rsidRPr="005306C2">
        <w:rPr>
          <w:b/>
        </w:rPr>
        <w:t>авторам</w:t>
      </w:r>
      <w:r w:rsidR="00BD606E" w:rsidRPr="005306C2">
        <w:t xml:space="preserve"> будут сообщены реквизиты карты Сбербанка для перевода оплаты за сборник.</w:t>
      </w:r>
    </w:p>
    <w:p w:rsidR="00BD606E" w:rsidRPr="00E868E8" w:rsidRDefault="00BD606E" w:rsidP="00BD606E"/>
    <w:p w:rsidR="00BD606E" w:rsidRPr="00E868E8" w:rsidRDefault="00BD606E" w:rsidP="00BD606E"/>
    <w:p w:rsidR="00BD606E" w:rsidRPr="00A51131" w:rsidRDefault="005306C2" w:rsidP="00BD606E">
      <w:pPr>
        <w:ind w:firstLine="284"/>
        <w:rPr>
          <w:b/>
          <w:sz w:val="28"/>
        </w:rPr>
      </w:pPr>
      <w:r>
        <w:rPr>
          <w:b/>
          <w:sz w:val="28"/>
        </w:rPr>
        <w:t>Обращаем внимание участников:</w:t>
      </w:r>
    </w:p>
    <w:p w:rsidR="00BD606E" w:rsidRPr="00A51131" w:rsidRDefault="00BD606E" w:rsidP="00BD606E">
      <w:pPr>
        <w:ind w:firstLine="284"/>
        <w:rPr>
          <w:sz w:val="28"/>
        </w:rPr>
      </w:pPr>
    </w:p>
    <w:p w:rsidR="00BD606E" w:rsidRPr="005306C2" w:rsidRDefault="00BD606E" w:rsidP="005306C2">
      <w:pPr>
        <w:pStyle w:val="a4"/>
        <w:numPr>
          <w:ilvl w:val="0"/>
          <w:numId w:val="5"/>
        </w:numPr>
        <w:rPr>
          <w:sz w:val="28"/>
        </w:rPr>
      </w:pPr>
      <w:r w:rsidRPr="005306C2">
        <w:rPr>
          <w:sz w:val="28"/>
        </w:rPr>
        <w:t xml:space="preserve">конференция </w:t>
      </w:r>
      <w:r w:rsidRPr="005306C2">
        <w:rPr>
          <w:b/>
          <w:bCs/>
          <w:sz w:val="28"/>
        </w:rPr>
        <w:t xml:space="preserve">«Сопоставительные методы в лингвистических исследованиях» ТЕМАТИЧЕСКАЯ </w:t>
      </w:r>
      <w:r w:rsidRPr="005306C2">
        <w:rPr>
          <w:sz w:val="28"/>
        </w:rPr>
        <w:t xml:space="preserve">(не </w:t>
      </w:r>
      <w:r w:rsidRPr="005306C2">
        <w:rPr>
          <w:i/>
          <w:iCs/>
          <w:sz w:val="28"/>
        </w:rPr>
        <w:t>Актуальные проблемы лингвистики</w:t>
      </w:r>
      <w:r w:rsidRPr="005306C2">
        <w:rPr>
          <w:sz w:val="28"/>
        </w:rPr>
        <w:t xml:space="preserve">), принимаются статьи  и доклады </w:t>
      </w:r>
      <w:r w:rsidRPr="005306C2">
        <w:rPr>
          <w:b/>
          <w:sz w:val="28"/>
        </w:rPr>
        <w:t xml:space="preserve">только по сопоставительной тематике. </w:t>
      </w:r>
      <w:r w:rsidRPr="005306C2">
        <w:rPr>
          <w:sz w:val="28"/>
        </w:rPr>
        <w:t xml:space="preserve">Сопоставление может быть межъязыковым и внутриязыковым, но должно обязательно присутствовать как цель исследования или используемый метод. Все материалы должны быть посвящены сопоставлению языковых единиц и содержать соответствующие выводы из сопоставления. Сопоставляться могут единицы любых языковых уровней. </w:t>
      </w:r>
    </w:p>
    <w:p w:rsidR="00BD606E" w:rsidRPr="005306C2" w:rsidRDefault="00BD606E" w:rsidP="005306C2">
      <w:pPr>
        <w:pStyle w:val="a4"/>
        <w:numPr>
          <w:ilvl w:val="0"/>
          <w:numId w:val="5"/>
        </w:numPr>
        <w:rPr>
          <w:sz w:val="28"/>
        </w:rPr>
      </w:pPr>
      <w:r w:rsidRPr="005306C2">
        <w:rPr>
          <w:sz w:val="28"/>
        </w:rPr>
        <w:t xml:space="preserve">конференция </w:t>
      </w:r>
      <w:r w:rsidRPr="005306C2">
        <w:rPr>
          <w:b/>
          <w:i/>
          <w:sz w:val="32"/>
        </w:rPr>
        <w:t>лингвистическая</w:t>
      </w:r>
      <w:r w:rsidRPr="005306C2">
        <w:rPr>
          <w:sz w:val="28"/>
        </w:rPr>
        <w:t>, доклады и статьи литературоведч</w:t>
      </w:r>
      <w:r w:rsidR="005306C2">
        <w:rPr>
          <w:sz w:val="28"/>
        </w:rPr>
        <w:t>еского характера не принимаются</w:t>
      </w:r>
      <w:r w:rsidRPr="005306C2">
        <w:rPr>
          <w:sz w:val="28"/>
        </w:rPr>
        <w:t xml:space="preserve">  </w:t>
      </w:r>
    </w:p>
    <w:p w:rsidR="00BD606E" w:rsidRPr="00A51131" w:rsidRDefault="00BD606E" w:rsidP="00BD606E">
      <w:pPr>
        <w:rPr>
          <w:sz w:val="28"/>
        </w:rPr>
      </w:pPr>
    </w:p>
    <w:p w:rsidR="00BD606E" w:rsidRDefault="00BD606E" w:rsidP="00BD606E">
      <w:pPr>
        <w:jc w:val="center"/>
        <w:rPr>
          <w:i/>
          <w:iCs/>
          <w:sz w:val="36"/>
          <w:szCs w:val="36"/>
        </w:rPr>
      </w:pPr>
    </w:p>
    <w:p w:rsidR="00BD606E" w:rsidRDefault="00BD606E" w:rsidP="00BD606E">
      <w:pPr>
        <w:rPr>
          <w:sz w:val="28"/>
          <w:szCs w:val="28"/>
        </w:rPr>
      </w:pPr>
    </w:p>
    <w:sectPr w:rsidR="00BD606E" w:rsidSect="005306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80"/>
    <w:multiLevelType w:val="hybridMultilevel"/>
    <w:tmpl w:val="CB5039FA"/>
    <w:lvl w:ilvl="0" w:tplc="699E38A6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>
    <w:nsid w:val="12835EBF"/>
    <w:multiLevelType w:val="hybridMultilevel"/>
    <w:tmpl w:val="28DE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183F14"/>
    <w:multiLevelType w:val="hybridMultilevel"/>
    <w:tmpl w:val="2ABE43EE"/>
    <w:lvl w:ilvl="0" w:tplc="699E3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70380"/>
    <w:multiLevelType w:val="hybridMultilevel"/>
    <w:tmpl w:val="C5BE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11F90"/>
    <w:multiLevelType w:val="hybridMultilevel"/>
    <w:tmpl w:val="1B42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606E"/>
    <w:rsid w:val="000E48B2"/>
    <w:rsid w:val="002029BE"/>
    <w:rsid w:val="00240F00"/>
    <w:rsid w:val="002E0899"/>
    <w:rsid w:val="00306E26"/>
    <w:rsid w:val="0034341C"/>
    <w:rsid w:val="00360EE7"/>
    <w:rsid w:val="00391951"/>
    <w:rsid w:val="003A667C"/>
    <w:rsid w:val="003B03BA"/>
    <w:rsid w:val="003D1E09"/>
    <w:rsid w:val="004A3237"/>
    <w:rsid w:val="005306C2"/>
    <w:rsid w:val="00533D03"/>
    <w:rsid w:val="00610936"/>
    <w:rsid w:val="00795BB2"/>
    <w:rsid w:val="007963A8"/>
    <w:rsid w:val="0080701A"/>
    <w:rsid w:val="00817EF4"/>
    <w:rsid w:val="0089504B"/>
    <w:rsid w:val="008C4C8D"/>
    <w:rsid w:val="0095257F"/>
    <w:rsid w:val="00A07989"/>
    <w:rsid w:val="00A23E78"/>
    <w:rsid w:val="00B25214"/>
    <w:rsid w:val="00BD606E"/>
    <w:rsid w:val="00CB45D0"/>
    <w:rsid w:val="00CF0D6B"/>
    <w:rsid w:val="00DC606A"/>
    <w:rsid w:val="00DE693E"/>
    <w:rsid w:val="00E23337"/>
    <w:rsid w:val="00E9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6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606E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BD606E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D606E"/>
    <w:pPr>
      <w:widowControl w:val="0"/>
      <w:shd w:val="clear" w:color="auto" w:fill="FFFFFF"/>
      <w:spacing w:before="180" w:after="60" w:line="240" w:lineRule="atLeast"/>
      <w:jc w:val="center"/>
    </w:pPr>
    <w:rPr>
      <w:rFonts w:eastAsiaTheme="minorHAnsi"/>
      <w:i/>
      <w:iCs/>
      <w:sz w:val="19"/>
      <w:szCs w:val="19"/>
      <w:lang w:eastAsia="en-US"/>
    </w:rPr>
  </w:style>
  <w:style w:type="paragraph" w:styleId="a4">
    <w:name w:val="List Paragraph"/>
    <w:basedOn w:val="a"/>
    <w:uiPriority w:val="99"/>
    <w:qFormat/>
    <w:rsid w:val="00BD6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rnina@vmail.ru" TargetMode="External"/><Relationship Id="rId5" Type="http://schemas.openxmlformats.org/officeDocument/2006/relationships/hyperlink" Target="mailto:sterni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Sternina</cp:lastModifiedBy>
  <cp:revision>4</cp:revision>
  <dcterms:created xsi:type="dcterms:W3CDTF">2020-11-16T13:29:00Z</dcterms:created>
  <dcterms:modified xsi:type="dcterms:W3CDTF">2020-11-22T15:30:00Z</dcterms:modified>
</cp:coreProperties>
</file>