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2332E1" w:rsidRPr="00AB4B1B" w:rsidTr="00755157">
        <w:tc>
          <w:tcPr>
            <w:tcW w:w="2334" w:type="dxa"/>
          </w:tcPr>
          <w:p w:rsidR="002332E1" w:rsidRPr="00AB4B1B" w:rsidRDefault="002332E1" w:rsidP="00AB4B1B">
            <w:pPr>
              <w:rPr>
                <w:szCs w:val="28"/>
              </w:rPr>
            </w:pPr>
            <w:r w:rsidRPr="00AB4B1B"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53089</wp:posOffset>
                  </wp:positionH>
                  <wp:positionV relativeFrom="paragraph">
                    <wp:posOffset>384201</wp:posOffset>
                  </wp:positionV>
                  <wp:extent cx="1267460" cy="12674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TE_FINAL_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</w:tcPr>
          <w:p w:rsidR="002332E1" w:rsidRPr="00755157" w:rsidRDefault="002332E1" w:rsidP="00AB4B1B">
            <w:pPr>
              <w:rPr>
                <w:i/>
                <w:iCs/>
                <w:szCs w:val="28"/>
              </w:rPr>
            </w:pPr>
            <w:r w:rsidRPr="00755157">
              <w:rPr>
                <w:i/>
                <w:iCs/>
                <w:szCs w:val="28"/>
              </w:rPr>
              <w:t>Национальная ассоциация преподавателей английского языка (</w:t>
            </w:r>
            <w:proofErr w:type="spellStart"/>
            <w:r w:rsidRPr="00755157">
              <w:rPr>
                <w:i/>
                <w:iCs/>
                <w:szCs w:val="28"/>
              </w:rPr>
              <w:t>НАПАЯз</w:t>
            </w:r>
            <w:proofErr w:type="spellEnd"/>
            <w:r w:rsidRPr="00755157">
              <w:rPr>
                <w:i/>
                <w:iCs/>
                <w:szCs w:val="28"/>
              </w:rPr>
              <w:t>)</w:t>
            </w:r>
          </w:p>
          <w:p w:rsidR="00C1754D" w:rsidRPr="00755157" w:rsidRDefault="00C1754D" w:rsidP="00AB4B1B">
            <w:pPr>
              <w:rPr>
                <w:i/>
                <w:iCs/>
                <w:szCs w:val="28"/>
              </w:rPr>
            </w:pPr>
          </w:p>
          <w:p w:rsidR="002332E1" w:rsidRPr="00AB4B1B" w:rsidRDefault="002332E1" w:rsidP="00AB4B1B">
            <w:pPr>
              <w:rPr>
                <w:szCs w:val="28"/>
                <w:lang w:val="en-US"/>
              </w:rPr>
            </w:pPr>
            <w:r w:rsidRPr="00755157">
              <w:rPr>
                <w:i/>
                <w:iCs/>
                <w:szCs w:val="28"/>
                <w:lang w:val="en-US"/>
              </w:rPr>
              <w:t>National Association of Teachers of English in Russia (NATE-Russia)</w:t>
            </w:r>
          </w:p>
        </w:tc>
        <w:tc>
          <w:tcPr>
            <w:tcW w:w="2335" w:type="dxa"/>
            <w:vAlign w:val="center"/>
          </w:tcPr>
          <w:p w:rsidR="002332E1" w:rsidRPr="00755157" w:rsidRDefault="002332E1" w:rsidP="00755157">
            <w:pPr>
              <w:jc w:val="center"/>
              <w:rPr>
                <w:i/>
                <w:iCs/>
                <w:sz w:val="24"/>
                <w:highlight w:val="yellow"/>
                <w:lang w:val="en-US"/>
              </w:rPr>
            </w:pPr>
            <w:r w:rsidRPr="00755157">
              <w:rPr>
                <w:i/>
                <w:iCs/>
                <w:sz w:val="24"/>
                <w:highlight w:val="yellow"/>
                <w:lang w:val="en-US"/>
              </w:rPr>
              <w:t>[</w:t>
            </w:r>
            <w:r w:rsidRPr="00755157">
              <w:rPr>
                <w:i/>
                <w:iCs/>
                <w:sz w:val="24"/>
                <w:highlight w:val="yellow"/>
              </w:rPr>
              <w:t>эмблема или логотип ТПГ</w:t>
            </w:r>
            <w:r w:rsidRPr="00755157">
              <w:rPr>
                <w:i/>
                <w:iCs/>
                <w:sz w:val="24"/>
                <w:highlight w:val="yellow"/>
                <w:lang w:val="en-US"/>
              </w:rPr>
              <w:t>]</w:t>
            </w:r>
          </w:p>
        </w:tc>
        <w:tc>
          <w:tcPr>
            <w:tcW w:w="2335" w:type="dxa"/>
          </w:tcPr>
          <w:p w:rsidR="002332E1" w:rsidRPr="00755157" w:rsidRDefault="002332E1" w:rsidP="00AB4B1B">
            <w:pPr>
              <w:rPr>
                <w:i/>
                <w:iCs/>
                <w:szCs w:val="28"/>
                <w:highlight w:val="yellow"/>
              </w:rPr>
            </w:pPr>
            <w:r w:rsidRPr="00755157">
              <w:rPr>
                <w:i/>
                <w:iCs/>
                <w:szCs w:val="28"/>
                <w:highlight w:val="yellow"/>
              </w:rPr>
              <w:t>[</w:t>
            </w:r>
            <w:r w:rsidR="003F21C8" w:rsidRPr="00755157">
              <w:rPr>
                <w:i/>
                <w:iCs/>
                <w:szCs w:val="28"/>
                <w:highlight w:val="yellow"/>
              </w:rPr>
              <w:t xml:space="preserve">полное и (сокращённое) </w:t>
            </w:r>
            <w:r w:rsidR="00C1754D" w:rsidRPr="00755157">
              <w:rPr>
                <w:i/>
                <w:iCs/>
                <w:szCs w:val="28"/>
                <w:highlight w:val="yellow"/>
              </w:rPr>
              <w:t>наименование</w:t>
            </w:r>
            <w:r w:rsidRPr="00755157">
              <w:rPr>
                <w:i/>
                <w:iCs/>
                <w:szCs w:val="28"/>
                <w:highlight w:val="yellow"/>
              </w:rPr>
              <w:t xml:space="preserve"> ТПГ на русском языке]</w:t>
            </w:r>
          </w:p>
          <w:p w:rsidR="00C1754D" w:rsidRPr="00755157" w:rsidRDefault="00C1754D" w:rsidP="00AB4B1B">
            <w:pPr>
              <w:rPr>
                <w:i/>
                <w:iCs/>
                <w:szCs w:val="28"/>
                <w:highlight w:val="yellow"/>
              </w:rPr>
            </w:pPr>
          </w:p>
          <w:p w:rsidR="002332E1" w:rsidRPr="00AB4B1B" w:rsidRDefault="002332E1" w:rsidP="00AB4B1B">
            <w:pPr>
              <w:rPr>
                <w:szCs w:val="28"/>
              </w:rPr>
            </w:pPr>
            <w:r w:rsidRPr="00755157">
              <w:rPr>
                <w:i/>
                <w:iCs/>
                <w:szCs w:val="28"/>
                <w:highlight w:val="yellow"/>
              </w:rPr>
              <w:t>[</w:t>
            </w:r>
            <w:r w:rsidR="003F21C8" w:rsidRPr="00755157">
              <w:rPr>
                <w:i/>
                <w:iCs/>
                <w:szCs w:val="28"/>
                <w:highlight w:val="yellow"/>
              </w:rPr>
              <w:t xml:space="preserve">полное и (сокращённое) </w:t>
            </w:r>
            <w:r w:rsidR="00C1754D" w:rsidRPr="00755157">
              <w:rPr>
                <w:i/>
                <w:iCs/>
                <w:szCs w:val="28"/>
                <w:highlight w:val="yellow"/>
              </w:rPr>
              <w:t>наименование</w:t>
            </w:r>
            <w:r w:rsidRPr="00755157">
              <w:rPr>
                <w:i/>
                <w:iCs/>
                <w:szCs w:val="28"/>
                <w:highlight w:val="yellow"/>
              </w:rPr>
              <w:t xml:space="preserve"> ТПГ на английском языке]</w:t>
            </w:r>
          </w:p>
        </w:tc>
      </w:tr>
    </w:tbl>
    <w:p w:rsidR="00106F16" w:rsidRPr="00AB4B1B" w:rsidRDefault="00106F16" w:rsidP="00AB4B1B">
      <w:pPr>
        <w:rPr>
          <w:szCs w:val="28"/>
        </w:rPr>
      </w:pPr>
    </w:p>
    <w:p w:rsidR="002332E1" w:rsidRPr="000F41B8" w:rsidRDefault="002332E1" w:rsidP="000F41B8">
      <w:pPr>
        <w:ind w:left="4536"/>
        <w:jc w:val="center"/>
        <w:rPr>
          <w:b/>
          <w:szCs w:val="28"/>
        </w:rPr>
      </w:pPr>
      <w:r w:rsidRPr="000F41B8">
        <w:rPr>
          <w:b/>
          <w:szCs w:val="28"/>
        </w:rPr>
        <w:t>«УТВЕРЖДЕНО»</w:t>
      </w:r>
    </w:p>
    <w:p w:rsidR="002332E1" w:rsidRPr="00AB4B1B" w:rsidRDefault="005747FF" w:rsidP="000F41B8">
      <w:pPr>
        <w:ind w:left="4253"/>
        <w:jc w:val="left"/>
        <w:rPr>
          <w:szCs w:val="28"/>
        </w:rPr>
      </w:pPr>
      <w:r>
        <w:rPr>
          <w:szCs w:val="28"/>
        </w:rPr>
        <w:t>Советом</w:t>
      </w:r>
    </w:p>
    <w:p w:rsidR="000E3473" w:rsidRPr="00AB4B1B" w:rsidRDefault="000F41B8" w:rsidP="000F41B8">
      <w:pPr>
        <w:ind w:left="4253"/>
        <w:jc w:val="left"/>
        <w:rPr>
          <w:szCs w:val="28"/>
        </w:rPr>
      </w:pPr>
      <w:r>
        <w:rPr>
          <w:szCs w:val="28"/>
        </w:rPr>
        <w:t>территориальной</w:t>
      </w:r>
      <w:r w:rsidR="003F21C8" w:rsidRPr="00AB4B1B">
        <w:rPr>
          <w:szCs w:val="28"/>
        </w:rPr>
        <w:t xml:space="preserve"> </w:t>
      </w:r>
      <w:r w:rsidR="000E3473" w:rsidRPr="00AB4B1B">
        <w:rPr>
          <w:szCs w:val="28"/>
        </w:rPr>
        <w:t>профессиональной группы</w:t>
      </w:r>
    </w:p>
    <w:p w:rsidR="002332E1" w:rsidRPr="00AB4B1B" w:rsidRDefault="002332E1" w:rsidP="000F41B8">
      <w:pPr>
        <w:ind w:left="4253"/>
        <w:jc w:val="left"/>
        <w:rPr>
          <w:szCs w:val="28"/>
        </w:rPr>
      </w:pPr>
      <w:r w:rsidRPr="00AB4B1B">
        <w:rPr>
          <w:szCs w:val="28"/>
          <w:highlight w:val="yellow"/>
        </w:rPr>
        <w:t>[</w:t>
      </w:r>
      <w:r w:rsidR="000F41B8" w:rsidRPr="00AB4B1B">
        <w:rPr>
          <w:szCs w:val="28"/>
          <w:highlight w:val="yellow"/>
        </w:rPr>
        <w:t>ПОЛНОЕ НАИМЕНОВАНИЕ ТПГ НА РУССКОМ ЯЗЫКЕ</w:t>
      </w:r>
      <w:r w:rsidR="00B95C18" w:rsidRPr="00AB4B1B">
        <w:rPr>
          <w:szCs w:val="28"/>
          <w:highlight w:val="yellow"/>
        </w:rPr>
        <w:t xml:space="preserve"> </w:t>
      </w:r>
      <w:r w:rsidR="000E3473" w:rsidRPr="00AB4B1B">
        <w:rPr>
          <w:szCs w:val="28"/>
          <w:highlight w:val="yellow"/>
        </w:rPr>
        <w:t xml:space="preserve">в род. </w:t>
      </w:r>
      <w:proofErr w:type="spellStart"/>
      <w:r w:rsidR="000E3473" w:rsidRPr="00AB4B1B">
        <w:rPr>
          <w:szCs w:val="28"/>
          <w:highlight w:val="yellow"/>
        </w:rPr>
        <w:t>пад</w:t>
      </w:r>
      <w:proofErr w:type="spellEnd"/>
      <w:r w:rsidR="000E3473" w:rsidRPr="00AB4B1B">
        <w:rPr>
          <w:szCs w:val="28"/>
          <w:highlight w:val="yellow"/>
        </w:rPr>
        <w:t>.]</w:t>
      </w:r>
      <w:r w:rsidR="000E3473" w:rsidRPr="00AB4B1B">
        <w:rPr>
          <w:szCs w:val="28"/>
        </w:rPr>
        <w:t xml:space="preserve"> Национальной ассоциации преподавателей английского языка</w:t>
      </w:r>
    </w:p>
    <w:p w:rsidR="000E3473" w:rsidRPr="00AB4B1B" w:rsidRDefault="000E3473" w:rsidP="000F41B8">
      <w:pPr>
        <w:ind w:left="4253"/>
        <w:jc w:val="left"/>
        <w:rPr>
          <w:szCs w:val="28"/>
        </w:rPr>
      </w:pPr>
      <w:r w:rsidRPr="00AB4B1B">
        <w:rPr>
          <w:szCs w:val="28"/>
        </w:rPr>
        <w:t xml:space="preserve">Протокол от </w:t>
      </w:r>
      <w:r w:rsidRPr="00AB4B1B">
        <w:rPr>
          <w:szCs w:val="28"/>
          <w:highlight w:val="yellow"/>
        </w:rPr>
        <w:t>ДД.ММ.ГГГГ</w:t>
      </w:r>
      <w:r w:rsidRPr="00AB4B1B">
        <w:rPr>
          <w:szCs w:val="28"/>
        </w:rPr>
        <w:t xml:space="preserve"> № </w:t>
      </w:r>
      <w:r w:rsidRPr="00AB4B1B">
        <w:rPr>
          <w:szCs w:val="28"/>
          <w:highlight w:val="yellow"/>
        </w:rPr>
        <w:t>1</w:t>
      </w:r>
    </w:p>
    <w:p w:rsidR="002332E1" w:rsidRPr="00AB4B1B" w:rsidRDefault="002332E1" w:rsidP="000F41B8">
      <w:pPr>
        <w:jc w:val="left"/>
        <w:rPr>
          <w:szCs w:val="28"/>
        </w:rPr>
      </w:pPr>
    </w:p>
    <w:p w:rsidR="000E3473" w:rsidRPr="00755157" w:rsidRDefault="000E3473" w:rsidP="00AB4B1B">
      <w:pPr>
        <w:jc w:val="center"/>
        <w:rPr>
          <w:b/>
          <w:bCs/>
          <w:sz w:val="32"/>
          <w:szCs w:val="32"/>
        </w:rPr>
      </w:pPr>
      <w:r w:rsidRPr="00755157">
        <w:rPr>
          <w:b/>
          <w:bCs/>
          <w:sz w:val="32"/>
          <w:szCs w:val="32"/>
        </w:rPr>
        <w:t>ПОЛОЖЕНИЕ</w:t>
      </w:r>
    </w:p>
    <w:p w:rsidR="000E3473" w:rsidRPr="000F41B8" w:rsidRDefault="000E3473" w:rsidP="00AB4B1B">
      <w:pPr>
        <w:jc w:val="center"/>
        <w:rPr>
          <w:b/>
          <w:bCs/>
          <w:sz w:val="32"/>
          <w:szCs w:val="32"/>
        </w:rPr>
      </w:pPr>
      <w:r w:rsidRPr="000F41B8">
        <w:rPr>
          <w:b/>
          <w:bCs/>
          <w:sz w:val="32"/>
          <w:szCs w:val="32"/>
        </w:rPr>
        <w:t>о территориально</w:t>
      </w:r>
      <w:r w:rsidR="00755157" w:rsidRPr="000F41B8">
        <w:rPr>
          <w:b/>
          <w:bCs/>
          <w:sz w:val="32"/>
          <w:szCs w:val="32"/>
        </w:rPr>
        <w:t xml:space="preserve">й </w:t>
      </w:r>
      <w:r w:rsidRPr="000F41B8">
        <w:rPr>
          <w:b/>
          <w:bCs/>
          <w:sz w:val="32"/>
          <w:szCs w:val="32"/>
        </w:rPr>
        <w:t>профессиональной группе</w:t>
      </w:r>
    </w:p>
    <w:p w:rsidR="000E3473" w:rsidRPr="000F41B8" w:rsidRDefault="000E3473" w:rsidP="00AB4B1B">
      <w:pPr>
        <w:jc w:val="center"/>
        <w:rPr>
          <w:b/>
          <w:bCs/>
          <w:sz w:val="32"/>
          <w:szCs w:val="32"/>
        </w:rPr>
      </w:pPr>
      <w:r w:rsidRPr="000F41B8">
        <w:rPr>
          <w:b/>
          <w:bCs/>
          <w:sz w:val="32"/>
          <w:szCs w:val="32"/>
        </w:rPr>
        <w:t>Национальной ассоциации преподавателей английского языка</w:t>
      </w:r>
    </w:p>
    <w:p w:rsidR="000E3473" w:rsidRPr="000F41B8" w:rsidRDefault="000E3473" w:rsidP="00AB4B1B">
      <w:pPr>
        <w:jc w:val="center"/>
        <w:rPr>
          <w:b/>
          <w:bCs/>
          <w:sz w:val="32"/>
          <w:szCs w:val="32"/>
          <w:lang w:val="en-US"/>
        </w:rPr>
      </w:pPr>
      <w:r w:rsidRPr="000F41B8">
        <w:rPr>
          <w:b/>
          <w:bCs/>
          <w:sz w:val="32"/>
          <w:szCs w:val="32"/>
          <w:highlight w:val="yellow"/>
          <w:lang w:val="en-US"/>
        </w:rPr>
        <w:t>[</w:t>
      </w:r>
      <w:r w:rsidR="00D22F59" w:rsidRPr="000F41B8">
        <w:rPr>
          <w:b/>
          <w:bCs/>
          <w:sz w:val="32"/>
          <w:szCs w:val="32"/>
          <w:highlight w:val="yellow"/>
        </w:rPr>
        <w:t>«</w:t>
      </w:r>
      <w:r w:rsidRPr="000F41B8">
        <w:rPr>
          <w:b/>
          <w:bCs/>
          <w:sz w:val="32"/>
          <w:szCs w:val="32"/>
          <w:highlight w:val="yellow"/>
        </w:rPr>
        <w:t>ПОЛ</w:t>
      </w:r>
      <w:r w:rsidR="00D22F59" w:rsidRPr="000F41B8">
        <w:rPr>
          <w:b/>
          <w:bCs/>
          <w:sz w:val="32"/>
          <w:szCs w:val="32"/>
          <w:highlight w:val="yellow"/>
        </w:rPr>
        <w:t xml:space="preserve">НОЕ </w:t>
      </w:r>
      <w:r w:rsidRPr="000F41B8">
        <w:rPr>
          <w:b/>
          <w:bCs/>
          <w:sz w:val="32"/>
          <w:szCs w:val="32"/>
          <w:highlight w:val="yellow"/>
        </w:rPr>
        <w:t>НАИМЕНОВАНИЕ ТПГ</w:t>
      </w:r>
      <w:r w:rsidR="00D22F59" w:rsidRPr="000F41B8">
        <w:rPr>
          <w:b/>
          <w:bCs/>
          <w:sz w:val="32"/>
          <w:szCs w:val="32"/>
          <w:highlight w:val="yellow"/>
        </w:rPr>
        <w:t>»</w:t>
      </w:r>
      <w:r w:rsidRPr="000F41B8">
        <w:rPr>
          <w:b/>
          <w:bCs/>
          <w:sz w:val="32"/>
          <w:szCs w:val="32"/>
          <w:highlight w:val="yellow"/>
          <w:lang w:val="en-US"/>
        </w:rPr>
        <w:t>]</w:t>
      </w:r>
    </w:p>
    <w:p w:rsidR="00D22F59" w:rsidRPr="00AB4B1B" w:rsidRDefault="00D22F59" w:rsidP="00AB4B1B">
      <w:pPr>
        <w:rPr>
          <w:szCs w:val="28"/>
          <w:lang w:val="en-US"/>
        </w:rPr>
      </w:pPr>
    </w:p>
    <w:p w:rsidR="00D22F59" w:rsidRPr="00755157" w:rsidRDefault="00D22F59" w:rsidP="00AB4B1B">
      <w:pPr>
        <w:pStyle w:val="ListParagraph"/>
        <w:numPr>
          <w:ilvl w:val="0"/>
          <w:numId w:val="1"/>
        </w:numPr>
        <w:ind w:left="0"/>
        <w:jc w:val="center"/>
        <w:rPr>
          <w:b/>
          <w:bCs/>
          <w:sz w:val="32"/>
          <w:szCs w:val="32"/>
        </w:rPr>
      </w:pPr>
      <w:r w:rsidRPr="00755157">
        <w:rPr>
          <w:b/>
          <w:bCs/>
          <w:sz w:val="32"/>
          <w:szCs w:val="32"/>
        </w:rPr>
        <w:t>Общие положения</w:t>
      </w:r>
    </w:p>
    <w:p w:rsidR="00D22F59" w:rsidRPr="00755157" w:rsidRDefault="00D22F59" w:rsidP="00755157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>Настоящее положение о территориально</w:t>
      </w:r>
      <w:r w:rsidR="000F41B8">
        <w:rPr>
          <w:szCs w:val="28"/>
        </w:rPr>
        <w:t xml:space="preserve">й </w:t>
      </w:r>
      <w:r w:rsidRPr="00AB4B1B">
        <w:rPr>
          <w:szCs w:val="28"/>
        </w:rPr>
        <w:t xml:space="preserve">профессиональной группе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 xml:space="preserve"> (далее – Положение) разработано в соответствии с Положением о территориальн</w:t>
      </w:r>
      <w:r w:rsidR="003F21C8" w:rsidRPr="00AB4B1B">
        <w:rPr>
          <w:szCs w:val="28"/>
        </w:rPr>
        <w:t xml:space="preserve">ых </w:t>
      </w:r>
      <w:r w:rsidRPr="00AB4B1B">
        <w:rPr>
          <w:szCs w:val="28"/>
        </w:rPr>
        <w:t>профессиональных группах Национальной ассоциации преподавателей английского языка (</w:t>
      </w:r>
      <w:proofErr w:type="spellStart"/>
      <w:r w:rsidRPr="00AB4B1B">
        <w:rPr>
          <w:szCs w:val="28"/>
        </w:rPr>
        <w:t>НАПАЯз</w:t>
      </w:r>
      <w:proofErr w:type="spellEnd"/>
      <w:r w:rsidRPr="00AB4B1B">
        <w:rPr>
          <w:szCs w:val="28"/>
        </w:rPr>
        <w:t>), утверждённым Общим собранием членов Национальной ассоциации преподавателей английского языка (</w:t>
      </w:r>
      <w:proofErr w:type="spellStart"/>
      <w:r w:rsidRPr="00AB4B1B">
        <w:rPr>
          <w:szCs w:val="28"/>
        </w:rPr>
        <w:t>НАПАЯз</w:t>
      </w:r>
      <w:proofErr w:type="spellEnd"/>
      <w:r w:rsidRPr="00AB4B1B">
        <w:rPr>
          <w:szCs w:val="28"/>
        </w:rPr>
        <w:t xml:space="preserve">) (Протокол от </w:t>
      </w:r>
      <w:r w:rsidRPr="00AB4B1B">
        <w:rPr>
          <w:szCs w:val="28"/>
          <w:highlight w:val="yellow"/>
        </w:rPr>
        <w:t>ДД.ММ.ГГГГ</w:t>
      </w:r>
      <w:r w:rsidRPr="00AB4B1B">
        <w:rPr>
          <w:szCs w:val="28"/>
        </w:rPr>
        <w:t xml:space="preserve"> № </w:t>
      </w:r>
      <w:r w:rsidR="00B95C18" w:rsidRPr="00AB4B1B">
        <w:rPr>
          <w:szCs w:val="28"/>
          <w:highlight w:val="yellow"/>
        </w:rPr>
        <w:t>11</w:t>
      </w:r>
      <w:r w:rsidRPr="00AB4B1B">
        <w:rPr>
          <w:szCs w:val="28"/>
        </w:rPr>
        <w:t>), Уставом Национальной ассоциации преподавателей английского языка (</w:t>
      </w:r>
      <w:proofErr w:type="spellStart"/>
      <w:r w:rsidRPr="00AB4B1B">
        <w:rPr>
          <w:szCs w:val="28"/>
        </w:rPr>
        <w:t>НАПАЯз</w:t>
      </w:r>
      <w:proofErr w:type="spellEnd"/>
      <w:r w:rsidRPr="00AB4B1B">
        <w:rPr>
          <w:szCs w:val="28"/>
        </w:rPr>
        <w:t xml:space="preserve">) </w:t>
      </w:r>
      <w:r w:rsidR="00755157">
        <w:rPr>
          <w:szCs w:val="28"/>
        </w:rPr>
        <w:t xml:space="preserve">(далее – Ассоциация) </w:t>
      </w:r>
      <w:r w:rsidRPr="00755157">
        <w:rPr>
          <w:szCs w:val="28"/>
        </w:rPr>
        <w:t>и действующим законодательством Российской Федерации и определяет цели, задачи, правовой статус, функции, компетенцию, права, обязанности и иные аспекты деятельности территориально</w:t>
      </w:r>
      <w:r w:rsidR="003F21C8" w:rsidRPr="00755157">
        <w:rPr>
          <w:szCs w:val="28"/>
        </w:rPr>
        <w:t xml:space="preserve">й </w:t>
      </w:r>
      <w:r w:rsidRPr="00755157">
        <w:rPr>
          <w:szCs w:val="28"/>
        </w:rPr>
        <w:t xml:space="preserve">профессиональной группы </w:t>
      </w:r>
      <w:r w:rsidR="007F4AFC" w:rsidRPr="00755157">
        <w:rPr>
          <w:szCs w:val="28"/>
          <w:highlight w:val="yellow"/>
        </w:rPr>
        <w:t>[«ПОЛНОЕ НАИМЕНОВАНИЕ ТПГ НА РУССКОМ ЯЗЫКЕ»]</w:t>
      </w:r>
      <w:r w:rsidR="007F4AFC" w:rsidRPr="00755157">
        <w:rPr>
          <w:szCs w:val="28"/>
        </w:rPr>
        <w:t>.</w:t>
      </w:r>
    </w:p>
    <w:p w:rsidR="007F4AFC" w:rsidRPr="00AB4B1B" w:rsidRDefault="007F4AFC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>Территориальн</w:t>
      </w:r>
      <w:r w:rsidR="003F21C8" w:rsidRPr="00AB4B1B">
        <w:rPr>
          <w:szCs w:val="28"/>
        </w:rPr>
        <w:t xml:space="preserve">ая </w:t>
      </w:r>
      <w:r w:rsidRPr="00AB4B1B">
        <w:rPr>
          <w:szCs w:val="28"/>
        </w:rPr>
        <w:t xml:space="preserve">профессиональная группа (далее – ТПГ)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 xml:space="preserve"> объединяет педагогов английского языка образовательных организаций всех видов и типов </w:t>
      </w:r>
      <w:r w:rsidRPr="00AB4B1B">
        <w:rPr>
          <w:szCs w:val="28"/>
          <w:highlight w:val="yellow"/>
        </w:rPr>
        <w:t>[</w:t>
      </w:r>
      <w:r w:rsidR="000F41B8" w:rsidRPr="00AB4B1B">
        <w:rPr>
          <w:szCs w:val="28"/>
          <w:highlight w:val="yellow"/>
        </w:rPr>
        <w:t>НАИМЕНОВАНИЕ РЕГИОНА РАБОТЫ ТПГ</w:t>
      </w:r>
      <w:r w:rsidRPr="00AB4B1B">
        <w:rPr>
          <w:szCs w:val="28"/>
          <w:highlight w:val="yellow"/>
        </w:rPr>
        <w:t xml:space="preserve"> в род.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</w:rPr>
        <w:t xml:space="preserve">, студентов языковых </w:t>
      </w:r>
      <w:r w:rsidRPr="00AB4B1B">
        <w:rPr>
          <w:szCs w:val="28"/>
        </w:rPr>
        <w:lastRenderedPageBreak/>
        <w:t xml:space="preserve">специальностей вузов и </w:t>
      </w:r>
      <w:proofErr w:type="spellStart"/>
      <w:r w:rsidRPr="00AB4B1B">
        <w:rPr>
          <w:szCs w:val="28"/>
        </w:rPr>
        <w:t>ссузов</w:t>
      </w:r>
      <w:proofErr w:type="spellEnd"/>
      <w:r w:rsidRPr="00AB4B1B">
        <w:rPr>
          <w:szCs w:val="28"/>
        </w:rPr>
        <w:t xml:space="preserve">, а также лиц, заинтересованных в реализации целей и задач ТПГ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>.</w:t>
      </w:r>
    </w:p>
    <w:p w:rsidR="007F4AFC" w:rsidRPr="00AB4B1B" w:rsidRDefault="007F4AFC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Полное наименование ТПГ на русском языке: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="00544B02" w:rsidRPr="00AB4B1B">
        <w:rPr>
          <w:szCs w:val="28"/>
        </w:rPr>
        <w:t>.</w:t>
      </w:r>
    </w:p>
    <w:p w:rsidR="007F4AFC" w:rsidRPr="00AB4B1B" w:rsidRDefault="007F4AFC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Сокращённое наименование ТПГ на русском языке: </w:t>
      </w:r>
      <w:r w:rsidRPr="00AB4B1B">
        <w:rPr>
          <w:szCs w:val="28"/>
          <w:highlight w:val="yellow"/>
        </w:rPr>
        <w:t>[«СОКРАЩЁННОЕ НАИМЕНОВАНИЕ ТПГ НА РУССКОМ ЯЗЫКЕ»]</w:t>
      </w:r>
      <w:r w:rsidR="00544B02" w:rsidRPr="00AB4B1B">
        <w:rPr>
          <w:szCs w:val="28"/>
        </w:rPr>
        <w:t>.</w:t>
      </w:r>
    </w:p>
    <w:p w:rsidR="007F4AFC" w:rsidRPr="00AB4B1B" w:rsidRDefault="007F4AFC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Полное наименование </w:t>
      </w:r>
      <w:r w:rsidR="003F21C8" w:rsidRPr="00AB4B1B">
        <w:rPr>
          <w:szCs w:val="28"/>
        </w:rPr>
        <w:t xml:space="preserve">ТПГ </w:t>
      </w:r>
      <w:r w:rsidRPr="00AB4B1B">
        <w:rPr>
          <w:szCs w:val="28"/>
        </w:rPr>
        <w:t xml:space="preserve">на английском языке: </w:t>
      </w:r>
      <w:r w:rsidRPr="00AB4B1B">
        <w:rPr>
          <w:szCs w:val="28"/>
          <w:highlight w:val="yellow"/>
        </w:rPr>
        <w:t>[«ПОЛНОЕ НАИМЕНОВАНИЕ ТПГ НА АНГЛИЙСКОМ ЯЗЫКЕ»]</w:t>
      </w:r>
      <w:r w:rsidR="00544B02" w:rsidRPr="00AB4B1B">
        <w:rPr>
          <w:szCs w:val="28"/>
        </w:rPr>
        <w:t>.</w:t>
      </w:r>
    </w:p>
    <w:p w:rsidR="00544B02" w:rsidRPr="00AB4B1B" w:rsidRDefault="00544B02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Сокращённое наименование </w:t>
      </w:r>
      <w:r w:rsidR="003F21C8" w:rsidRPr="00AB4B1B">
        <w:rPr>
          <w:szCs w:val="28"/>
        </w:rPr>
        <w:t xml:space="preserve">ТПГ </w:t>
      </w:r>
      <w:r w:rsidRPr="00AB4B1B">
        <w:rPr>
          <w:szCs w:val="28"/>
        </w:rPr>
        <w:t xml:space="preserve">на английском языке: </w:t>
      </w:r>
      <w:r w:rsidRPr="00AB4B1B">
        <w:rPr>
          <w:szCs w:val="28"/>
          <w:highlight w:val="yellow"/>
        </w:rPr>
        <w:t>[«СОКРАЩЁННОЕ НАИМЕНОВАНИЕ ТПГ НА АНГЛИЙСКОМ ЯЗЫКЕ»]</w:t>
      </w:r>
      <w:r w:rsidRPr="00AB4B1B">
        <w:rPr>
          <w:szCs w:val="28"/>
        </w:rPr>
        <w:t>.</w:t>
      </w:r>
    </w:p>
    <w:p w:rsidR="00544B02" w:rsidRPr="00AB4B1B" w:rsidRDefault="00C1754D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Деятельность ТПГ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="00016A87" w:rsidRPr="00AB4B1B">
        <w:rPr>
          <w:szCs w:val="28"/>
        </w:rPr>
        <w:t xml:space="preserve"> (далее – ТПГ </w:t>
      </w:r>
      <w:r w:rsidR="003F21C8" w:rsidRPr="00AB4B1B">
        <w:rPr>
          <w:szCs w:val="28"/>
          <w:highlight w:val="yellow"/>
        </w:rPr>
        <w:t>[«СОКРАЩЁННОЕ НАИМЕНОВАНИЕ ТПГ НА РУССКОМ ЯЗЫКЕ»]</w:t>
      </w:r>
      <w:r w:rsidR="00016A87" w:rsidRPr="00AB4B1B">
        <w:rPr>
          <w:szCs w:val="28"/>
        </w:rPr>
        <w:t>)</w:t>
      </w:r>
      <w:r w:rsidRPr="00AB4B1B">
        <w:rPr>
          <w:szCs w:val="28"/>
        </w:rPr>
        <w:t xml:space="preserve"> регулируется действующим законодательством Российской Федерации, Уставом и Положением о территориальн</w:t>
      </w:r>
      <w:r w:rsidR="003F21C8" w:rsidRPr="00AB4B1B">
        <w:rPr>
          <w:szCs w:val="28"/>
        </w:rPr>
        <w:t xml:space="preserve">ых </w:t>
      </w:r>
      <w:r w:rsidRPr="00AB4B1B">
        <w:rPr>
          <w:szCs w:val="28"/>
        </w:rPr>
        <w:t>профессиональных группах Национальной ассоциации преподавателей английского языка.</w:t>
      </w:r>
    </w:p>
    <w:p w:rsidR="00C1754D" w:rsidRPr="00AB4B1B" w:rsidRDefault="00C1754D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Деятельность ТПГ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 xml:space="preserve"> основывается на принципах демократии, гласности и равноправия его членов.</w:t>
      </w:r>
    </w:p>
    <w:p w:rsidR="00C1754D" w:rsidRPr="00AB4B1B" w:rsidRDefault="00C1754D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ТПГ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 xml:space="preserve"> может иметь свою атрибутику (логотип или эмблему), а также пользоваться собственной печатью.</w:t>
      </w:r>
    </w:p>
    <w:p w:rsidR="00C1754D" w:rsidRPr="00AB4B1B" w:rsidRDefault="00C1754D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Место нахождения ТПГ </w:t>
      </w:r>
      <w:r w:rsidRPr="00AB4B1B">
        <w:rPr>
          <w:szCs w:val="28"/>
          <w:highlight w:val="yellow"/>
        </w:rPr>
        <w:t>[«ПОЛНОЕ НАИМЕНОВАНИЕ ТПГ НА РУССКОМ ЯЗЫКЕ»]</w:t>
      </w:r>
      <w:r w:rsidRPr="00AB4B1B">
        <w:rPr>
          <w:szCs w:val="28"/>
        </w:rPr>
        <w:t xml:space="preserve">: </w:t>
      </w:r>
      <w:r w:rsidRPr="00AB4B1B">
        <w:rPr>
          <w:szCs w:val="28"/>
          <w:highlight w:val="yellow"/>
        </w:rPr>
        <w:t>[ИНДЕКС И ПОЛНЫЙ ПОЧТОВЫЙ АДРЕС РЕГИСТРАЦИИ ТПГ</w:t>
      </w:r>
      <w:r w:rsidR="003F21C8" w:rsidRPr="00AB4B1B">
        <w:rPr>
          <w:szCs w:val="28"/>
          <w:highlight w:val="yellow"/>
        </w:rPr>
        <w:t xml:space="preserve"> или Президента ТПГ или члена Совета</w:t>
      </w:r>
      <w:r w:rsidRPr="00AB4B1B">
        <w:rPr>
          <w:szCs w:val="28"/>
          <w:highlight w:val="yellow"/>
        </w:rPr>
        <w:t>]</w:t>
      </w:r>
      <w:r w:rsidRPr="00AB4B1B">
        <w:rPr>
          <w:szCs w:val="28"/>
        </w:rPr>
        <w:t>.</w:t>
      </w:r>
    </w:p>
    <w:p w:rsidR="00C1754D" w:rsidRPr="00AB4B1B" w:rsidRDefault="00C1754D" w:rsidP="00AB4B1B">
      <w:pPr>
        <w:pStyle w:val="ListParagraph"/>
        <w:ind w:left="0"/>
        <w:rPr>
          <w:szCs w:val="28"/>
        </w:rPr>
      </w:pPr>
    </w:p>
    <w:p w:rsidR="00C1754D" w:rsidRPr="00755157" w:rsidRDefault="00C1754D" w:rsidP="00AB4B1B">
      <w:pPr>
        <w:pStyle w:val="ListParagraph"/>
        <w:numPr>
          <w:ilvl w:val="0"/>
          <w:numId w:val="1"/>
        </w:numPr>
        <w:ind w:left="0"/>
        <w:jc w:val="center"/>
        <w:rPr>
          <w:b/>
          <w:bCs/>
          <w:sz w:val="32"/>
          <w:szCs w:val="32"/>
        </w:rPr>
      </w:pPr>
      <w:r w:rsidRPr="00755157">
        <w:rPr>
          <w:b/>
          <w:bCs/>
          <w:sz w:val="32"/>
          <w:szCs w:val="32"/>
        </w:rPr>
        <w:t>Цели</w:t>
      </w:r>
      <w:r w:rsidR="00016A87" w:rsidRPr="00755157">
        <w:rPr>
          <w:b/>
          <w:bCs/>
          <w:sz w:val="32"/>
          <w:szCs w:val="32"/>
        </w:rPr>
        <w:t xml:space="preserve">, </w:t>
      </w:r>
      <w:r w:rsidRPr="00755157">
        <w:rPr>
          <w:b/>
          <w:bCs/>
          <w:sz w:val="32"/>
          <w:szCs w:val="32"/>
        </w:rPr>
        <w:t xml:space="preserve">задачи </w:t>
      </w:r>
      <w:r w:rsidR="00016A87" w:rsidRPr="00755157">
        <w:rPr>
          <w:b/>
          <w:bCs/>
          <w:sz w:val="32"/>
          <w:szCs w:val="32"/>
        </w:rPr>
        <w:t xml:space="preserve">и формы работы </w:t>
      </w:r>
      <w:r w:rsidRPr="00755157">
        <w:rPr>
          <w:b/>
          <w:bCs/>
          <w:sz w:val="32"/>
          <w:szCs w:val="32"/>
        </w:rPr>
        <w:t xml:space="preserve">территориально-профессиональной группы </w:t>
      </w:r>
      <w:r w:rsidRPr="00755157">
        <w:rPr>
          <w:b/>
          <w:bCs/>
          <w:sz w:val="32"/>
          <w:szCs w:val="32"/>
          <w:highlight w:val="yellow"/>
        </w:rPr>
        <w:t>[«ПОЛНОЕ НАИМЕНОВАНИЕ ТПГ НА РУССКОМ ЯЗЫКЕ»]</w:t>
      </w:r>
    </w:p>
    <w:p w:rsidR="00C1754D" w:rsidRPr="00AB4B1B" w:rsidRDefault="00016A87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Целями деятельности ТПГ </w:t>
      </w:r>
      <w:r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</w:rPr>
        <w:t xml:space="preserve"> являются:</w:t>
      </w:r>
    </w:p>
    <w:p w:rsidR="006529A3" w:rsidRPr="00AB4B1B" w:rsidRDefault="003F21C8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п</w:t>
      </w:r>
      <w:r w:rsidR="006529A3" w:rsidRPr="00AB4B1B">
        <w:rPr>
          <w:szCs w:val="28"/>
        </w:rPr>
        <w:t xml:space="preserve">редставительство Национальной ассоциации преподавателей английского языка в </w:t>
      </w:r>
      <w:r w:rsidR="006529A3" w:rsidRPr="00755157">
        <w:rPr>
          <w:szCs w:val="28"/>
          <w:highlight w:val="yellow"/>
        </w:rPr>
        <w:t xml:space="preserve">[НАИМЕНОВАНИЕ РЕГИОНА в предл. </w:t>
      </w:r>
      <w:proofErr w:type="spellStart"/>
      <w:r w:rsidR="006529A3" w:rsidRPr="00755157">
        <w:rPr>
          <w:szCs w:val="28"/>
          <w:highlight w:val="yellow"/>
        </w:rPr>
        <w:t>пад</w:t>
      </w:r>
      <w:proofErr w:type="spellEnd"/>
      <w:r w:rsidR="006529A3" w:rsidRPr="00755157">
        <w:rPr>
          <w:szCs w:val="28"/>
          <w:highlight w:val="yellow"/>
        </w:rPr>
        <w:t>.]</w:t>
      </w:r>
      <w:r w:rsidR="006529A3" w:rsidRPr="00AB4B1B">
        <w:rPr>
          <w:szCs w:val="28"/>
        </w:rPr>
        <w:t>;</w:t>
      </w:r>
    </w:p>
    <w:p w:rsidR="00016A87" w:rsidRPr="00AB4B1B" w:rsidRDefault="00016A87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диссеминация актуального педагогического опыта</w:t>
      </w:r>
      <w:r w:rsidR="006E7186">
        <w:rPr>
          <w:szCs w:val="28"/>
        </w:rPr>
        <w:t xml:space="preserve"> среди педагогических работников </w:t>
      </w:r>
      <w:r w:rsidR="006E7186" w:rsidRPr="00755157">
        <w:rPr>
          <w:szCs w:val="28"/>
          <w:highlight w:val="yellow"/>
        </w:rPr>
        <w:t xml:space="preserve">[НАИМЕНОВАНИЕ РЕГИОНА в </w:t>
      </w:r>
      <w:r w:rsidR="006E7186">
        <w:rPr>
          <w:szCs w:val="28"/>
          <w:highlight w:val="yellow"/>
        </w:rPr>
        <w:t>род</w:t>
      </w:r>
      <w:r w:rsidR="006E7186" w:rsidRPr="00755157">
        <w:rPr>
          <w:szCs w:val="28"/>
          <w:highlight w:val="yellow"/>
        </w:rPr>
        <w:t xml:space="preserve">. </w:t>
      </w:r>
      <w:proofErr w:type="spellStart"/>
      <w:r w:rsidR="006E7186" w:rsidRPr="00755157">
        <w:rPr>
          <w:szCs w:val="28"/>
          <w:highlight w:val="yellow"/>
        </w:rPr>
        <w:t>пад</w:t>
      </w:r>
      <w:proofErr w:type="spellEnd"/>
      <w:r w:rsidR="006E7186" w:rsidRPr="00755157">
        <w:rPr>
          <w:szCs w:val="28"/>
          <w:highlight w:val="yellow"/>
        </w:rPr>
        <w:t>.]</w:t>
      </w:r>
      <w:r w:rsidRPr="00AB4B1B">
        <w:rPr>
          <w:szCs w:val="28"/>
        </w:rPr>
        <w:t>;</w:t>
      </w:r>
    </w:p>
    <w:p w:rsidR="006529A3" w:rsidRPr="00AB4B1B" w:rsidRDefault="00016A87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поддержание и развитие сети профессионального общения педагогических работников-преподавателей</w:t>
      </w:r>
      <w:r w:rsidR="003F21C8" w:rsidRPr="00AB4B1B">
        <w:rPr>
          <w:szCs w:val="28"/>
        </w:rPr>
        <w:t xml:space="preserve">/учителей </w:t>
      </w:r>
      <w:r w:rsidRPr="00AB4B1B">
        <w:rPr>
          <w:szCs w:val="28"/>
        </w:rPr>
        <w:t xml:space="preserve">английского языка, выпускников и студентов языковых специальностей вузов и </w:t>
      </w:r>
      <w:proofErr w:type="spellStart"/>
      <w:r w:rsidRPr="00AB4B1B">
        <w:rPr>
          <w:szCs w:val="28"/>
        </w:rPr>
        <w:t>ссузов</w:t>
      </w:r>
      <w:proofErr w:type="spellEnd"/>
      <w:r w:rsidRPr="00AB4B1B">
        <w:rPr>
          <w:szCs w:val="28"/>
        </w:rPr>
        <w:t xml:space="preserve"> </w:t>
      </w:r>
      <w:r w:rsidRPr="00AB4B1B">
        <w:rPr>
          <w:szCs w:val="28"/>
          <w:highlight w:val="yellow"/>
        </w:rPr>
        <w:t>[НАИМЕНОВАНИЕ РЕГИОНА</w:t>
      </w:r>
      <w:r w:rsidR="00106F16" w:rsidRPr="00AB4B1B">
        <w:rPr>
          <w:szCs w:val="28"/>
          <w:highlight w:val="yellow"/>
        </w:rPr>
        <w:t xml:space="preserve"> в род. </w:t>
      </w:r>
      <w:proofErr w:type="spellStart"/>
      <w:r w:rsidR="00106F16" w:rsidRPr="00AB4B1B">
        <w:rPr>
          <w:szCs w:val="28"/>
          <w:highlight w:val="yellow"/>
        </w:rPr>
        <w:t>пад</w:t>
      </w:r>
      <w:proofErr w:type="spellEnd"/>
      <w:r w:rsidR="00106F16" w:rsidRPr="00AB4B1B">
        <w:rPr>
          <w:szCs w:val="28"/>
          <w:highlight w:val="yellow"/>
        </w:rPr>
        <w:t>.</w:t>
      </w:r>
      <w:r w:rsidRPr="00AB4B1B">
        <w:rPr>
          <w:szCs w:val="28"/>
          <w:highlight w:val="yellow"/>
        </w:rPr>
        <w:t>]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t>координация профессиональной деятельности учителей/преподавателей английского языка</w:t>
      </w:r>
      <w:r w:rsidR="006529A3" w:rsidRPr="00AB4B1B">
        <w:rPr>
          <w:szCs w:val="28"/>
          <w:lang w:eastAsia="ru-RU" w:bidi="ru-RU"/>
        </w:rPr>
        <w:t xml:space="preserve">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lastRenderedPageBreak/>
        <w:t xml:space="preserve">оказание содействия образовательным организациям по развитию и совершенствованию системы непрерывного языкового образования в </w:t>
      </w:r>
      <w:r w:rsidRPr="00AB4B1B">
        <w:rPr>
          <w:szCs w:val="28"/>
          <w:highlight w:val="yellow"/>
        </w:rPr>
        <w:t xml:space="preserve">[НАИМЕНОВАНИЕ РЕГИОНА в </w:t>
      </w:r>
      <w:r w:rsidR="003F21C8" w:rsidRPr="00AB4B1B">
        <w:rPr>
          <w:szCs w:val="28"/>
          <w:highlight w:val="yellow"/>
        </w:rPr>
        <w:t>предл</w:t>
      </w:r>
      <w:r w:rsidRPr="00AB4B1B">
        <w:rPr>
          <w:szCs w:val="28"/>
          <w:highlight w:val="yellow"/>
        </w:rPr>
        <w:t xml:space="preserve">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t xml:space="preserve">оказание содействия органам местного самоуправления и образовательным организациям </w:t>
      </w:r>
      <w:r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</w:rPr>
        <w:t xml:space="preserve"> </w:t>
      </w:r>
      <w:r w:rsidRPr="00AB4B1B">
        <w:rPr>
          <w:szCs w:val="28"/>
          <w:lang w:eastAsia="ru-RU" w:bidi="ru-RU"/>
        </w:rPr>
        <w:t>в формировании и развитии системы непрерывного языкового образования;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t>повышение статуса учителя/преподавателя английского языка в системе образования и среди населения;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t xml:space="preserve">стимулирование профессионального роста учителей/преподавателей английского языка </w:t>
      </w:r>
      <w:r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106F16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  <w:lang w:eastAsia="ru-RU" w:bidi="ru-RU"/>
        </w:rPr>
        <w:t xml:space="preserve">распространение опыта лучших учителей/преподавателей английского языка </w:t>
      </w:r>
      <w:r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>, поиск путей осуществления межрегионального</w:t>
      </w:r>
      <w:r w:rsidR="006529A3" w:rsidRPr="00AB4B1B">
        <w:rPr>
          <w:szCs w:val="28"/>
          <w:lang w:eastAsia="ru-RU" w:bidi="ru-RU"/>
        </w:rPr>
        <w:t xml:space="preserve"> содействия</w:t>
      </w:r>
      <w:r w:rsidRPr="00AB4B1B">
        <w:rPr>
          <w:szCs w:val="28"/>
          <w:lang w:eastAsia="ru-RU" w:bidi="ru-RU"/>
        </w:rPr>
        <w:t xml:space="preserve"> с коллегами;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содействие профессиональным контактам членов </w:t>
      </w:r>
      <w:r w:rsidR="006529A3" w:rsidRPr="00AB4B1B">
        <w:rPr>
          <w:szCs w:val="28"/>
          <w:lang w:eastAsia="ru-RU" w:bidi="ru-RU"/>
        </w:rPr>
        <w:t>ТПГ</w:t>
      </w:r>
      <w:r w:rsidR="003F21C8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  <w:lang w:eastAsia="ru-RU" w:bidi="ru-RU"/>
        </w:rPr>
        <w:t xml:space="preserve">, обмен информацией между ними и родственными организациями других регионов, развитие деловых контактов между учителями/преподавателями английского языка </w:t>
      </w:r>
      <w:r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Pr="00AB4B1B">
        <w:rPr>
          <w:szCs w:val="28"/>
          <w:highlight w:val="yellow"/>
        </w:rPr>
        <w:t>пад</w:t>
      </w:r>
      <w:proofErr w:type="spellEnd"/>
      <w:r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 xml:space="preserve"> и их коллегами;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оказание </w:t>
      </w:r>
      <w:r w:rsidR="003F21C8" w:rsidRPr="00AB4B1B">
        <w:rPr>
          <w:szCs w:val="28"/>
          <w:lang w:eastAsia="ru-RU" w:bidi="ru-RU"/>
        </w:rPr>
        <w:t xml:space="preserve">посильного </w:t>
      </w:r>
      <w:r w:rsidRPr="00AB4B1B">
        <w:rPr>
          <w:szCs w:val="28"/>
          <w:lang w:eastAsia="ru-RU" w:bidi="ru-RU"/>
        </w:rPr>
        <w:t xml:space="preserve">содействия учителям/преподавателям английского языка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="006529A3" w:rsidRPr="00AB4B1B">
        <w:rPr>
          <w:szCs w:val="28"/>
        </w:rPr>
        <w:t xml:space="preserve"> </w:t>
      </w:r>
      <w:r w:rsidRPr="00AB4B1B">
        <w:rPr>
          <w:szCs w:val="28"/>
          <w:lang w:eastAsia="ru-RU" w:bidi="ru-RU"/>
        </w:rPr>
        <w:t>по поддержанию научных и педагогических инициатив в процессе развития системы непрерывного языкового образования;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>оказание</w:t>
      </w:r>
      <w:r w:rsidR="006529A3" w:rsidRPr="00AB4B1B">
        <w:rPr>
          <w:szCs w:val="28"/>
          <w:lang w:eastAsia="ru-RU" w:bidi="ru-RU"/>
        </w:rPr>
        <w:t xml:space="preserve"> посильного</w:t>
      </w:r>
      <w:r w:rsidRPr="00AB4B1B">
        <w:rPr>
          <w:szCs w:val="28"/>
          <w:lang w:eastAsia="ru-RU" w:bidi="ru-RU"/>
        </w:rPr>
        <w:t xml:space="preserve"> содействия учителям/преподавателям английского языка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="006529A3" w:rsidRPr="00AB4B1B">
        <w:rPr>
          <w:szCs w:val="28"/>
        </w:rPr>
        <w:t xml:space="preserve"> </w:t>
      </w:r>
      <w:r w:rsidRPr="00AB4B1B">
        <w:rPr>
          <w:szCs w:val="28"/>
          <w:lang w:eastAsia="ru-RU" w:bidi="ru-RU"/>
        </w:rPr>
        <w:t>в создании и публикации научно- методических и учебно-методических работ, разработок, пособий, учебников;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организация поддержки учителей/преподавателей английского языка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="006529A3" w:rsidRPr="00AB4B1B">
        <w:rPr>
          <w:szCs w:val="28"/>
        </w:rPr>
        <w:t xml:space="preserve"> </w:t>
      </w:r>
      <w:r w:rsidRPr="00AB4B1B">
        <w:rPr>
          <w:szCs w:val="28"/>
          <w:lang w:eastAsia="ru-RU" w:bidi="ru-RU"/>
        </w:rPr>
        <w:t>при подготовке к аттестации в пределах сво</w:t>
      </w:r>
      <w:r w:rsidR="006529A3" w:rsidRPr="00AB4B1B">
        <w:rPr>
          <w:szCs w:val="28"/>
          <w:lang w:eastAsia="ru-RU" w:bidi="ru-RU"/>
        </w:rPr>
        <w:t>их</w:t>
      </w:r>
      <w:r w:rsidRPr="00AB4B1B">
        <w:rPr>
          <w:szCs w:val="28"/>
          <w:lang w:eastAsia="ru-RU" w:bidi="ru-RU"/>
        </w:rPr>
        <w:t xml:space="preserve"> </w:t>
      </w:r>
      <w:r w:rsidR="006529A3" w:rsidRPr="00AB4B1B">
        <w:rPr>
          <w:szCs w:val="28"/>
          <w:lang w:eastAsia="ru-RU" w:bidi="ru-RU"/>
        </w:rPr>
        <w:t>компетенции и компетентности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>организация и проведение общественн</w:t>
      </w:r>
      <w:r w:rsidR="006529A3" w:rsidRPr="00AB4B1B">
        <w:rPr>
          <w:szCs w:val="28"/>
          <w:lang w:eastAsia="ru-RU" w:bidi="ru-RU"/>
        </w:rPr>
        <w:t>ых обсуждений материалов в рамках</w:t>
      </w:r>
      <w:r w:rsidRPr="00AB4B1B">
        <w:rPr>
          <w:szCs w:val="28"/>
          <w:lang w:eastAsia="ru-RU" w:bidi="ru-RU"/>
        </w:rPr>
        <w:t xml:space="preserve"> аттестации учителей английского языка</w:t>
      </w:r>
      <w:r w:rsidR="006529A3" w:rsidRPr="00AB4B1B">
        <w:rPr>
          <w:szCs w:val="28"/>
          <w:lang w:eastAsia="ru-RU" w:bidi="ru-RU"/>
        </w:rPr>
        <w:t xml:space="preserve">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6529A3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посильное </w:t>
      </w:r>
      <w:r w:rsidR="00106F16" w:rsidRPr="00AB4B1B">
        <w:rPr>
          <w:szCs w:val="28"/>
          <w:lang w:eastAsia="ru-RU" w:bidi="ru-RU"/>
        </w:rPr>
        <w:t>содействие временному и постоянному трудоустройству обучающихся и выпускников образовательных учреждений;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организация и поддержка профессиональных конкурсов педагогического мастерства и участие в них членов </w:t>
      </w:r>
      <w:r w:rsidR="006529A3" w:rsidRPr="00AB4B1B">
        <w:rPr>
          <w:szCs w:val="28"/>
          <w:lang w:eastAsia="ru-RU" w:bidi="ru-RU"/>
        </w:rPr>
        <w:t>ТПГ</w:t>
      </w:r>
      <w:r w:rsidR="003F21C8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  <w:lang w:eastAsia="ru-RU" w:bidi="ru-RU"/>
        </w:rPr>
        <w:t>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информационная поддержка учителей/преподавателей английского языка </w:t>
      </w:r>
      <w:r w:rsidR="006529A3" w:rsidRPr="00AB4B1B">
        <w:rPr>
          <w:szCs w:val="28"/>
          <w:highlight w:val="yellow"/>
        </w:rPr>
        <w:t xml:space="preserve">[НАИМЕНОВАНИЕ РЕГИОНА в род. </w:t>
      </w:r>
      <w:proofErr w:type="spellStart"/>
      <w:r w:rsidR="006529A3" w:rsidRPr="00AB4B1B">
        <w:rPr>
          <w:szCs w:val="28"/>
          <w:highlight w:val="yellow"/>
        </w:rPr>
        <w:t>пад</w:t>
      </w:r>
      <w:proofErr w:type="spellEnd"/>
      <w:r w:rsidR="006529A3" w:rsidRPr="00AB4B1B">
        <w:rPr>
          <w:szCs w:val="28"/>
          <w:highlight w:val="yellow"/>
        </w:rPr>
        <w:t>.]</w:t>
      </w:r>
      <w:r w:rsidR="006529A3" w:rsidRPr="00AB4B1B">
        <w:rPr>
          <w:szCs w:val="28"/>
        </w:rPr>
        <w:t xml:space="preserve"> </w:t>
      </w:r>
      <w:r w:rsidRPr="00AB4B1B">
        <w:rPr>
          <w:szCs w:val="28"/>
          <w:lang w:eastAsia="ru-RU" w:bidi="ru-RU"/>
        </w:rPr>
        <w:t>по актуальным проблемам языкового образования;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>оказание содействия образовательным организациям в проведении городских, региональных, межрегиональных и международных школьных и молодежных олимпиад по английскому языку и страноведению;</w:t>
      </w:r>
    </w:p>
    <w:p w:rsidR="006529A3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разработка предложений и рекомендаций по совершенствованию образовательных программ, методик и программ преподавания и обучения, </w:t>
      </w:r>
      <w:r w:rsidRPr="00AB4B1B">
        <w:rPr>
          <w:szCs w:val="28"/>
          <w:lang w:eastAsia="ru-RU" w:bidi="ru-RU"/>
        </w:rPr>
        <w:lastRenderedPageBreak/>
        <w:t>внесение предложений по этим вопросам в органы государственной власти, органы местного самоуправления и образовательные организации;</w:t>
      </w:r>
    </w:p>
    <w:p w:rsidR="00106F16" w:rsidRPr="00AB4B1B" w:rsidRDefault="00106F16" w:rsidP="00755157">
      <w:pPr>
        <w:pStyle w:val="ListParagraph"/>
        <w:numPr>
          <w:ilvl w:val="2"/>
          <w:numId w:val="1"/>
        </w:numPr>
        <w:ind w:left="0" w:hanging="709"/>
        <w:rPr>
          <w:szCs w:val="28"/>
        </w:rPr>
      </w:pPr>
      <w:r w:rsidRPr="00AB4B1B">
        <w:rPr>
          <w:szCs w:val="28"/>
          <w:lang w:eastAsia="ru-RU" w:bidi="ru-RU"/>
        </w:rPr>
        <w:t xml:space="preserve">организация консультационной помощи учителям/преподавателям английского языка и членам </w:t>
      </w:r>
      <w:r w:rsidR="006529A3" w:rsidRPr="00AB4B1B">
        <w:rPr>
          <w:szCs w:val="28"/>
          <w:lang w:eastAsia="ru-RU" w:bidi="ru-RU"/>
        </w:rPr>
        <w:t>ТПГ</w:t>
      </w:r>
      <w:r w:rsidR="00F10822" w:rsidRPr="00AB4B1B">
        <w:rPr>
          <w:szCs w:val="28"/>
          <w:lang w:eastAsia="ru-RU" w:bidi="ru-RU"/>
        </w:rPr>
        <w:t xml:space="preserve">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  <w:lang w:eastAsia="ru-RU" w:bidi="ru-RU"/>
        </w:rPr>
        <w:t xml:space="preserve"> по вопросам совершенствования методов обучения и воспитания обучающихся в рамках образовательных программ по английскому языку;</w:t>
      </w:r>
    </w:p>
    <w:p w:rsidR="00106F16" w:rsidRPr="00AB4B1B" w:rsidRDefault="006529A3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Для достижения указанных целей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</w:rPr>
        <w:t xml:space="preserve"> </w:t>
      </w:r>
      <w:r w:rsidR="004445D8" w:rsidRPr="00AB4B1B">
        <w:rPr>
          <w:szCs w:val="28"/>
        </w:rPr>
        <w:t>может осуществлять свою деятельность в следующих формах:</w:t>
      </w:r>
    </w:p>
    <w:p w:rsidR="004445D8" w:rsidRPr="00AB4B1B" w:rsidRDefault="004445D8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обмен и распространение информации о положительном опыте реализации образовательных программ и проектов, применения методических материалов;</w:t>
      </w:r>
    </w:p>
    <w:p w:rsidR="004445D8" w:rsidRPr="00AB4B1B" w:rsidRDefault="004445D8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конференции и форумы педагогов, семинары, мастер-классы или презентации передового педагогического опыта;</w:t>
      </w:r>
    </w:p>
    <w:p w:rsidR="004445D8" w:rsidRPr="00AB4B1B" w:rsidRDefault="004445D8" w:rsidP="00AB4B1B">
      <w:pPr>
        <w:pStyle w:val="ListParagraph"/>
        <w:numPr>
          <w:ilvl w:val="2"/>
          <w:numId w:val="1"/>
        </w:numPr>
        <w:ind w:left="0"/>
        <w:rPr>
          <w:szCs w:val="28"/>
        </w:rPr>
      </w:pPr>
      <w:r w:rsidRPr="00AB4B1B">
        <w:rPr>
          <w:szCs w:val="28"/>
        </w:rPr>
        <w:t>конкурсы и олимпиады для педагогов и обучающихся.</w:t>
      </w:r>
    </w:p>
    <w:p w:rsidR="004445D8" w:rsidRPr="00AB4B1B" w:rsidRDefault="004445D8" w:rsidP="00AB4B1B">
      <w:pPr>
        <w:rPr>
          <w:szCs w:val="28"/>
        </w:rPr>
      </w:pPr>
    </w:p>
    <w:p w:rsidR="004445D8" w:rsidRPr="006E7186" w:rsidRDefault="004445D8" w:rsidP="006E7186">
      <w:pPr>
        <w:pStyle w:val="ListParagraph"/>
        <w:numPr>
          <w:ilvl w:val="0"/>
          <w:numId w:val="1"/>
        </w:numPr>
        <w:ind w:left="0"/>
        <w:jc w:val="center"/>
        <w:rPr>
          <w:b/>
          <w:sz w:val="32"/>
          <w:szCs w:val="32"/>
        </w:rPr>
      </w:pPr>
      <w:r w:rsidRPr="006E7186">
        <w:rPr>
          <w:b/>
          <w:sz w:val="32"/>
          <w:szCs w:val="32"/>
        </w:rPr>
        <w:t xml:space="preserve">Правовое положение и компетенция территориальной профессиональной группы </w:t>
      </w:r>
      <w:r w:rsidRPr="006E7186">
        <w:rPr>
          <w:b/>
          <w:sz w:val="32"/>
          <w:szCs w:val="32"/>
          <w:highlight w:val="yellow"/>
        </w:rPr>
        <w:t>[«ПОЛНОЕ НАИМЕНОВАНИЕ ТПГ</w:t>
      </w:r>
      <w:r w:rsidR="006E7186">
        <w:rPr>
          <w:b/>
          <w:sz w:val="32"/>
          <w:szCs w:val="32"/>
          <w:highlight w:val="yellow"/>
        </w:rPr>
        <w:t xml:space="preserve"> НА РУССКОМ ЯЗЫКЕ</w:t>
      </w:r>
      <w:r w:rsidRPr="006E7186">
        <w:rPr>
          <w:b/>
          <w:sz w:val="32"/>
          <w:szCs w:val="32"/>
          <w:highlight w:val="yellow"/>
        </w:rPr>
        <w:t>»]</w:t>
      </w:r>
    </w:p>
    <w:p w:rsidR="004445D8" w:rsidRPr="00AB4B1B" w:rsidRDefault="004445D8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</w:rPr>
        <w:t>не является юридическим лицом.</w:t>
      </w:r>
    </w:p>
    <w:p w:rsidR="004445D8" w:rsidRPr="00AB4B1B" w:rsidRDefault="004445D8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</w:rPr>
        <w:t>не ведёт экономическую или хозяйственную деятельность</w:t>
      </w:r>
      <w:r w:rsidR="00440A5F" w:rsidRPr="00AB4B1B">
        <w:rPr>
          <w:szCs w:val="28"/>
        </w:rPr>
        <w:t xml:space="preserve">, поскольку не имеет целью своей деятельности извлечение прибыли. Никакие материальные и финансовые средства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440A5F" w:rsidRPr="00AB4B1B">
        <w:rPr>
          <w:szCs w:val="28"/>
        </w:rPr>
        <w:t xml:space="preserve"> не могут распределяться между её членами.</w:t>
      </w:r>
    </w:p>
    <w:p w:rsidR="00440A5F" w:rsidRPr="00AB4B1B" w:rsidRDefault="00440A5F" w:rsidP="00AB4B1B">
      <w:pPr>
        <w:pStyle w:val="ListParagraph"/>
        <w:numPr>
          <w:ilvl w:val="1"/>
          <w:numId w:val="1"/>
        </w:numPr>
        <w:ind w:left="0"/>
        <w:rPr>
          <w:szCs w:val="28"/>
        </w:rPr>
      </w:pPr>
      <w:r w:rsidRPr="00AB4B1B">
        <w:rPr>
          <w:szCs w:val="28"/>
        </w:rPr>
        <w:t xml:space="preserve">Компетенция органов управления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szCs w:val="28"/>
        </w:rPr>
        <w:t xml:space="preserve"> и порядок принятия решений ими определяются настоящим </w:t>
      </w:r>
      <w:r w:rsidR="006E7186">
        <w:rPr>
          <w:szCs w:val="28"/>
        </w:rPr>
        <w:t>П</w:t>
      </w:r>
      <w:r w:rsidRPr="00AB4B1B">
        <w:rPr>
          <w:szCs w:val="28"/>
        </w:rPr>
        <w:t>оложением.</w:t>
      </w:r>
    </w:p>
    <w:p w:rsidR="00440A5F" w:rsidRPr="00AB4B1B" w:rsidRDefault="00440A5F" w:rsidP="00AB4B1B">
      <w:pPr>
        <w:rPr>
          <w:szCs w:val="28"/>
        </w:rPr>
      </w:pPr>
    </w:p>
    <w:p w:rsidR="00440A5F" w:rsidRPr="006E7186" w:rsidRDefault="00440A5F" w:rsidP="006E7186">
      <w:pPr>
        <w:pStyle w:val="ListParagraph"/>
        <w:numPr>
          <w:ilvl w:val="0"/>
          <w:numId w:val="1"/>
        </w:numPr>
        <w:ind w:left="0"/>
        <w:jc w:val="center"/>
        <w:rPr>
          <w:b/>
          <w:sz w:val="32"/>
          <w:szCs w:val="32"/>
        </w:rPr>
      </w:pPr>
      <w:r w:rsidRPr="006E7186">
        <w:rPr>
          <w:b/>
          <w:sz w:val="32"/>
          <w:szCs w:val="32"/>
        </w:rPr>
        <w:t xml:space="preserve">Права, обязанности и ответственность территориальной профессиональной группы </w:t>
      </w:r>
      <w:r w:rsidRPr="006E7186">
        <w:rPr>
          <w:b/>
          <w:sz w:val="32"/>
          <w:szCs w:val="32"/>
          <w:highlight w:val="yellow"/>
        </w:rPr>
        <w:t>[«ПОЛНОЕ НАИМЕНОВАНИЕ ТПГ</w:t>
      </w:r>
      <w:r w:rsidR="006E7186" w:rsidRPr="006E7186">
        <w:rPr>
          <w:b/>
          <w:sz w:val="32"/>
          <w:szCs w:val="32"/>
          <w:highlight w:val="yellow"/>
        </w:rPr>
        <w:t xml:space="preserve"> НА РУССКОМ ЯЗЫКЕ</w:t>
      </w:r>
      <w:r w:rsidRPr="006E7186">
        <w:rPr>
          <w:b/>
          <w:sz w:val="32"/>
          <w:szCs w:val="32"/>
          <w:highlight w:val="yellow"/>
        </w:rPr>
        <w:t>»]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4.1.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имеет право в случаях и порядке, предусмотренных законом РФ и Уставом Ассоциации: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4.1.1. планировать и осуществлять свою деятельность самостоятельно с учетом задач и обязанностей, возлагаемых на нее Ассоциацией и Положением о ТПГ</w:t>
      </w:r>
      <w:r w:rsidR="00F10822" w:rsidRPr="00AB4B1B">
        <w:rPr>
          <w:rFonts w:cs="Times New Roman"/>
          <w:szCs w:val="28"/>
        </w:rPr>
        <w:t xml:space="preserve">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rFonts w:cs="Times New Roman"/>
          <w:szCs w:val="28"/>
        </w:rPr>
        <w:t>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4.1.2. принимать решения в пределах своей компетенции и оформлять их соответствующим</w:t>
      </w:r>
      <w:r w:rsidR="006E7186">
        <w:rPr>
          <w:rFonts w:cs="Times New Roman"/>
          <w:szCs w:val="28"/>
        </w:rPr>
        <w:t>и</w:t>
      </w:r>
      <w:r w:rsidRPr="00AB4B1B">
        <w:rPr>
          <w:rFonts w:cs="Times New Roman"/>
          <w:szCs w:val="28"/>
        </w:rPr>
        <w:t xml:space="preserve"> протокол</w:t>
      </w:r>
      <w:r w:rsidR="006E7186">
        <w:rPr>
          <w:rFonts w:cs="Times New Roman"/>
          <w:szCs w:val="28"/>
        </w:rPr>
        <w:t>ами</w:t>
      </w:r>
      <w:r w:rsidRPr="00AB4B1B">
        <w:rPr>
          <w:rFonts w:cs="Times New Roman"/>
          <w:szCs w:val="28"/>
        </w:rPr>
        <w:t>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4.1.2. участвовать в управлении делами Ассоциации, в том числе принимать участие в разработке и принятии решений;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lastRenderedPageBreak/>
        <w:t>4.1.3. выдвигать членов ТПГ</w:t>
      </w:r>
      <w:r w:rsidR="00F10822" w:rsidRPr="00AB4B1B">
        <w:rPr>
          <w:rFonts w:cs="Times New Roman"/>
          <w:szCs w:val="28"/>
        </w:rPr>
        <w:t xml:space="preserve">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rFonts w:cs="Times New Roman"/>
          <w:szCs w:val="28"/>
        </w:rPr>
        <w:t xml:space="preserve"> по мотивированному представлению в Экспертный совет и экспертную группу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4.1.4. получать информацию о деятельности Ассоциации и знакомиться с ее бухгалтерской и иной документацией;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4.1.5. иметь собственный логотип или эмблему, пользоваться собственной печатью;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4.1.5. принимать участие во всех мероприятиях, проводимых Ассоциацией;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4.1.6. передавать имущество в собственность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4.1.7. принимать решение о закрытии по своему усмотрению в порядке, предусмотренном Настоящим положением;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4.1.8. пользоваться иными правами, предусмотренными Уставом Ассоциации.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обязана в случаях и порядке, предусмотренных законом РФ и Уставом Ассоциации: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4.2.1. при создании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 xml:space="preserve">вынести на утверждение Координационного Совета и Общего собрания членов Ассоциации название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 xml:space="preserve">и </w:t>
      </w:r>
      <w:r w:rsidR="00F10822" w:rsidRPr="00AB4B1B">
        <w:rPr>
          <w:rFonts w:cs="Times New Roman"/>
          <w:szCs w:val="28"/>
        </w:rPr>
        <w:t>настоящее П</w:t>
      </w:r>
      <w:r w:rsidRPr="00AB4B1B">
        <w:rPr>
          <w:rFonts w:cs="Times New Roman"/>
          <w:szCs w:val="28"/>
        </w:rPr>
        <w:t xml:space="preserve">оложение о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Pr="00AB4B1B">
        <w:rPr>
          <w:rFonts w:cs="Times New Roman"/>
          <w:szCs w:val="28"/>
        </w:rPr>
        <w:t xml:space="preserve">, протокол </w:t>
      </w:r>
      <w:r w:rsidR="005747FF">
        <w:rPr>
          <w:rFonts w:cs="Times New Roman"/>
          <w:szCs w:val="28"/>
        </w:rPr>
        <w:t>заседания Совета</w:t>
      </w:r>
      <w:r w:rsidRPr="00AB4B1B">
        <w:rPr>
          <w:rFonts w:cs="Times New Roman"/>
          <w:szCs w:val="28"/>
        </w:rPr>
        <w:t xml:space="preserve">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о принятии решения о создании территориально</w:t>
      </w:r>
      <w:r w:rsidR="006E7186">
        <w:rPr>
          <w:rFonts w:cs="Times New Roman"/>
          <w:szCs w:val="28"/>
        </w:rPr>
        <w:t xml:space="preserve">й </w:t>
      </w:r>
      <w:r w:rsidRPr="00AB4B1B">
        <w:rPr>
          <w:rFonts w:cs="Times New Roman"/>
          <w:szCs w:val="28"/>
        </w:rPr>
        <w:t xml:space="preserve">профессиональной группы и перспективный план деятельности вновь создаваемой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на срок в один календарный или академический год;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4.2.2. предоставлять информацию о деятельности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по требованию управляющих органов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4.2.3. предоставлять план деятельности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 xml:space="preserve">на срок в один </w:t>
      </w:r>
      <w:r w:rsidR="00FC02AD" w:rsidRPr="00FC02AD">
        <w:rPr>
          <w:rFonts w:cs="Times New Roman"/>
          <w:szCs w:val="28"/>
          <w:highlight w:val="red"/>
        </w:rPr>
        <w:t>академический</w:t>
      </w:r>
      <w:r w:rsidR="00FC02AD">
        <w:rPr>
          <w:rFonts w:cs="Times New Roman"/>
          <w:szCs w:val="28"/>
        </w:rPr>
        <w:t xml:space="preserve"> </w:t>
      </w:r>
      <w:r w:rsidRPr="00AB4B1B">
        <w:rPr>
          <w:rFonts w:cs="Times New Roman"/>
          <w:szCs w:val="28"/>
        </w:rPr>
        <w:t>год не позднее 20 августа каждого года;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4.2.4. предоставлять ежегодный отчет о деятельности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за отчетный период (один календарный год) до 01 декабря каждого года;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4.2.5. своевременно предоставлять сведения об изменении в органе управления;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4.2.6. предоставлять Ассоциации информацию о численном составе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дважды в год: до 15 января и до 15 июня каждого года</w:t>
      </w:r>
      <w:r w:rsidR="00FC02AD">
        <w:rPr>
          <w:rFonts w:cs="Times New Roman"/>
          <w:szCs w:val="28"/>
        </w:rPr>
        <w:t xml:space="preserve"> с указанием членов ТПГ, являющимися индивидуальными членами Ассоциации</w:t>
      </w:r>
      <w:r w:rsidRPr="00AB4B1B">
        <w:rPr>
          <w:rFonts w:cs="Times New Roman"/>
          <w:szCs w:val="28"/>
        </w:rPr>
        <w:t>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4.2.7. участвовать в образовании имущества Ассоциации в необходимом размере в порядке, способом и в сроки, которые предусмотрены законом, Уставом Ассоциации или настоящим Положением;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4.2.8. уплачивать предусмотренные Уставом </w:t>
      </w:r>
      <w:r w:rsidR="006E7186">
        <w:rPr>
          <w:rFonts w:cs="Times New Roman"/>
          <w:szCs w:val="28"/>
        </w:rPr>
        <w:t xml:space="preserve">Ассоциации и другими документами Ассоциации </w:t>
      </w:r>
      <w:r w:rsidRPr="00AB4B1B">
        <w:rPr>
          <w:rFonts w:cs="Times New Roman"/>
          <w:szCs w:val="28"/>
        </w:rPr>
        <w:t>целевые взносы;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lastRenderedPageBreak/>
        <w:t xml:space="preserve">4.2.9. по решению </w:t>
      </w:r>
      <w:r w:rsidR="005B25F6">
        <w:rPr>
          <w:rFonts w:cs="Times New Roman"/>
          <w:szCs w:val="28"/>
        </w:rPr>
        <w:t>Совета ТПГ</w:t>
      </w:r>
      <w:r w:rsidR="00F10822" w:rsidRPr="00AB4B1B">
        <w:rPr>
          <w:rFonts w:cs="Times New Roman"/>
          <w:szCs w:val="28"/>
        </w:rPr>
        <w:t xml:space="preserve"> </w:t>
      </w:r>
      <w:r w:rsidRPr="00AB4B1B">
        <w:rPr>
          <w:rFonts w:cs="Times New Roman"/>
          <w:szCs w:val="28"/>
        </w:rPr>
        <w:t xml:space="preserve">вносить дополнительные имущественные взносы в имущество </w:t>
      </w:r>
      <w:r w:rsidR="005B25F6">
        <w:rPr>
          <w:rFonts w:cs="Times New Roman"/>
          <w:szCs w:val="28"/>
        </w:rPr>
        <w:t>ТПГ</w:t>
      </w:r>
      <w:r w:rsidRPr="00AB4B1B">
        <w:rPr>
          <w:rFonts w:cs="Times New Roman"/>
          <w:szCs w:val="28"/>
        </w:rPr>
        <w:t>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4.2.10. не разглашать конфиденциальную информацию о деятельности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4.2.11. не совершать действия, заведомо направленные на причинение вреда Ассоциации или её репутации;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4.2.12. не совершать действия (бездействие), которые существенно затрудняют или делают невозможным достижение целей, ради которых создана Ассоциация;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4.2.13. активно способствовать реализации общественных программ и направлений деятельности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4.2.14. воздерживаться от всякого действия (бездействия), которое может нанести вред деятельности Ассоциации, нарушающего Устав Ассоциации, этику взаимоотношения членов Ассоциации, а также действий, представляющих материальный или </w:t>
      </w:r>
      <w:proofErr w:type="spellStart"/>
      <w:r w:rsidRPr="00AB4B1B">
        <w:rPr>
          <w:rFonts w:cs="Times New Roman"/>
          <w:szCs w:val="28"/>
        </w:rPr>
        <w:t>репутационный</w:t>
      </w:r>
      <w:proofErr w:type="spellEnd"/>
      <w:r w:rsidRPr="00AB4B1B">
        <w:rPr>
          <w:rFonts w:cs="Times New Roman"/>
          <w:szCs w:val="28"/>
        </w:rPr>
        <w:t xml:space="preserve"> риск для Ассоциации;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4.2.15.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может нести иные обязанности, предусмотренные положением о ТПГ территориальной профессиональной группы.</w:t>
      </w:r>
    </w:p>
    <w:p w:rsidR="00440A5F" w:rsidRPr="00AB4B1B" w:rsidRDefault="00440A5F" w:rsidP="00AB4B1B">
      <w:pPr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 xml:space="preserve">4.2.16. ТПГ </w:t>
      </w:r>
      <w:r w:rsidR="00F10822" w:rsidRPr="00AB4B1B">
        <w:rPr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szCs w:val="28"/>
        </w:rPr>
        <w:t xml:space="preserve"> </w:t>
      </w:r>
      <w:r w:rsidRPr="00AB4B1B">
        <w:rPr>
          <w:rFonts w:cs="Times New Roman"/>
          <w:szCs w:val="28"/>
        </w:rPr>
        <w:t>несет ответственность перед Ассоциацией за результаты своей деятельности и выполнение функций и обязанностей, возложенных на нее в соответствии с настоящим Положением.</w:t>
      </w:r>
    </w:p>
    <w:p w:rsidR="00440A5F" w:rsidRPr="00AB4B1B" w:rsidRDefault="00440A5F" w:rsidP="00AB4B1B">
      <w:pPr>
        <w:rPr>
          <w:szCs w:val="28"/>
        </w:rPr>
      </w:pPr>
    </w:p>
    <w:p w:rsidR="00440A5F" w:rsidRPr="0074421D" w:rsidRDefault="00440A5F" w:rsidP="00AB4B1B">
      <w:pPr>
        <w:pStyle w:val="ListParagraph"/>
        <w:widowControl w:val="0"/>
        <w:numPr>
          <w:ilvl w:val="0"/>
          <w:numId w:val="1"/>
        </w:numPr>
        <w:ind w:left="0"/>
        <w:jc w:val="center"/>
        <w:rPr>
          <w:rFonts w:cs="Times New Roman"/>
          <w:b/>
          <w:bCs/>
          <w:sz w:val="32"/>
          <w:szCs w:val="32"/>
        </w:rPr>
      </w:pPr>
      <w:r w:rsidRPr="0074421D">
        <w:rPr>
          <w:rFonts w:cs="Times New Roman"/>
          <w:b/>
          <w:bCs/>
          <w:sz w:val="32"/>
          <w:szCs w:val="32"/>
        </w:rPr>
        <w:t>Структура и членство в Территориальной профессиональной группе</w:t>
      </w:r>
      <w:r w:rsidR="00F10822" w:rsidRPr="0074421D">
        <w:rPr>
          <w:rFonts w:cs="Times New Roman"/>
          <w:b/>
          <w:bCs/>
          <w:sz w:val="32"/>
          <w:szCs w:val="32"/>
        </w:rPr>
        <w:t xml:space="preserve"> </w:t>
      </w:r>
      <w:r w:rsidR="00F10822" w:rsidRPr="0074421D">
        <w:rPr>
          <w:rFonts w:cs="Times New Roman"/>
          <w:b/>
          <w:bCs/>
          <w:sz w:val="32"/>
          <w:szCs w:val="32"/>
          <w:highlight w:val="yellow"/>
        </w:rPr>
        <w:t>[«ПОЛНОЕ НАИМЕНОВАНИЕ ТПГ НА РУССКОМ ЯЗЫКЕ»</w:t>
      </w:r>
      <w:r w:rsidR="00F10822" w:rsidRPr="0074421D">
        <w:rPr>
          <w:rFonts w:cs="Times New Roman"/>
          <w:b/>
          <w:bCs/>
          <w:sz w:val="32"/>
          <w:szCs w:val="32"/>
        </w:rPr>
        <w:t>]</w:t>
      </w:r>
    </w:p>
    <w:p w:rsidR="00440A5F" w:rsidRPr="00F57958" w:rsidRDefault="00440A5F" w:rsidP="006E7186">
      <w:pPr>
        <w:pStyle w:val="ListParagraph"/>
        <w:widowControl w:val="0"/>
        <w:numPr>
          <w:ilvl w:val="1"/>
          <w:numId w:val="1"/>
        </w:numPr>
        <w:ind w:left="0"/>
        <w:rPr>
          <w:rFonts w:cs="Times New Roman"/>
          <w:szCs w:val="28"/>
        </w:rPr>
      </w:pPr>
      <w:r w:rsidRPr="00F57958">
        <w:rPr>
          <w:rFonts w:cs="Times New Roman"/>
          <w:szCs w:val="28"/>
        </w:rPr>
        <w:t>В состав ТПГ</w:t>
      </w:r>
      <w:r w:rsidR="00F10822" w:rsidRPr="00F57958">
        <w:rPr>
          <w:rFonts w:cs="Times New Roman"/>
          <w:szCs w:val="28"/>
        </w:rPr>
        <w:t xml:space="preserve"> </w:t>
      </w:r>
      <w:r w:rsidR="00F10822" w:rsidRPr="00F57958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F57958">
        <w:rPr>
          <w:rFonts w:cs="Times New Roman"/>
          <w:szCs w:val="28"/>
        </w:rPr>
        <w:t xml:space="preserve"> </w:t>
      </w:r>
      <w:r w:rsidR="00FC02AD" w:rsidRPr="00F57958">
        <w:rPr>
          <w:rFonts w:cs="Times New Roman"/>
          <w:szCs w:val="28"/>
        </w:rPr>
        <w:t xml:space="preserve">постоянно </w:t>
      </w:r>
      <w:r w:rsidRPr="00F57958">
        <w:rPr>
          <w:rFonts w:cs="Times New Roman"/>
          <w:szCs w:val="28"/>
        </w:rPr>
        <w:t>входят не менее пятнадцати действительных членов</w:t>
      </w:r>
      <w:r w:rsidR="00FC02AD" w:rsidRPr="00F57958">
        <w:rPr>
          <w:rFonts w:cs="Times New Roman"/>
          <w:szCs w:val="28"/>
        </w:rPr>
        <w:t xml:space="preserve"> ТПГ</w:t>
      </w:r>
      <w:r w:rsidRPr="00F57958">
        <w:rPr>
          <w:rFonts w:cs="Times New Roman"/>
          <w:szCs w:val="28"/>
        </w:rPr>
        <w:t xml:space="preserve">, </w:t>
      </w:r>
      <w:r w:rsidR="00FC02AD" w:rsidRPr="00F57958">
        <w:rPr>
          <w:rFonts w:cs="Times New Roman"/>
          <w:szCs w:val="28"/>
        </w:rPr>
        <w:t xml:space="preserve">трое из которых являются индивидуальными членами Ассоциации; </w:t>
      </w:r>
      <w:r w:rsidRPr="00F57958">
        <w:rPr>
          <w:rFonts w:cs="Times New Roman"/>
          <w:szCs w:val="28"/>
        </w:rPr>
        <w:t xml:space="preserve">порядок членства </w:t>
      </w:r>
      <w:r w:rsidR="00FC02AD" w:rsidRPr="00F57958">
        <w:rPr>
          <w:rFonts w:cs="Times New Roman"/>
          <w:szCs w:val="28"/>
        </w:rPr>
        <w:t xml:space="preserve">индивидуальных членов </w:t>
      </w:r>
      <w:proofErr w:type="spellStart"/>
      <w:r w:rsidR="00FC02AD" w:rsidRPr="00F57958">
        <w:rPr>
          <w:rFonts w:cs="Times New Roman"/>
          <w:szCs w:val="28"/>
        </w:rPr>
        <w:t>НАПАЯз</w:t>
      </w:r>
      <w:proofErr w:type="spellEnd"/>
      <w:r w:rsidRPr="00F57958">
        <w:rPr>
          <w:rFonts w:cs="Times New Roman"/>
          <w:szCs w:val="28"/>
        </w:rPr>
        <w:t xml:space="preserve"> устанавливается разделом 4 Устава Ассоциации.</w:t>
      </w:r>
    </w:p>
    <w:p w:rsidR="0074421D" w:rsidRDefault="00965CC2" w:rsidP="00414E3D">
      <w:pPr>
        <w:pStyle w:val="ListParagraph"/>
        <w:widowControl w:val="0"/>
        <w:numPr>
          <w:ilvl w:val="1"/>
          <w:numId w:val="1"/>
        </w:numPr>
        <w:ind w:left="0"/>
        <w:rPr>
          <w:rFonts w:cs="Times New Roman"/>
          <w:szCs w:val="28"/>
        </w:rPr>
      </w:pPr>
      <w:r w:rsidRPr="00AB4B1B">
        <w:rPr>
          <w:rFonts w:cs="Times New Roman"/>
          <w:szCs w:val="28"/>
        </w:rPr>
        <w:t>Орган</w:t>
      </w:r>
      <w:r w:rsidR="00414E3D">
        <w:rPr>
          <w:rFonts w:cs="Times New Roman"/>
          <w:szCs w:val="28"/>
        </w:rPr>
        <w:t>ом</w:t>
      </w:r>
      <w:r w:rsidRPr="00AB4B1B">
        <w:rPr>
          <w:rFonts w:cs="Times New Roman"/>
          <w:szCs w:val="28"/>
        </w:rPr>
        <w:t xml:space="preserve"> управления ТПГ </w:t>
      </w:r>
      <w:r w:rsidR="00F10822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="00F10822" w:rsidRPr="00AB4B1B">
        <w:rPr>
          <w:rFonts w:cs="Times New Roman"/>
          <w:szCs w:val="28"/>
        </w:rPr>
        <w:t xml:space="preserve"> </w:t>
      </w:r>
      <w:r w:rsidRPr="00AB4B1B">
        <w:rPr>
          <w:rFonts w:cs="Times New Roman"/>
          <w:szCs w:val="28"/>
        </w:rPr>
        <w:t xml:space="preserve">является </w:t>
      </w:r>
      <w:r w:rsidR="00484ED7" w:rsidRPr="00AB4B1B">
        <w:rPr>
          <w:rFonts w:cs="Times New Roman"/>
          <w:szCs w:val="28"/>
        </w:rPr>
        <w:t>Совет, в который входят Президент, Вице-президент и Секретарь</w:t>
      </w:r>
      <w:r w:rsidR="00414E3D">
        <w:rPr>
          <w:rFonts w:cs="Times New Roman"/>
          <w:szCs w:val="28"/>
        </w:rPr>
        <w:t xml:space="preserve">, </w:t>
      </w:r>
      <w:r w:rsidRPr="00414E3D">
        <w:rPr>
          <w:rFonts w:cs="Times New Roman"/>
          <w:szCs w:val="28"/>
        </w:rPr>
        <w:t>основн</w:t>
      </w:r>
      <w:r w:rsidR="00414E3D">
        <w:rPr>
          <w:rFonts w:cs="Times New Roman"/>
          <w:szCs w:val="28"/>
        </w:rPr>
        <w:t>ая</w:t>
      </w:r>
      <w:r w:rsidRPr="00414E3D">
        <w:rPr>
          <w:rFonts w:cs="Times New Roman"/>
          <w:szCs w:val="28"/>
        </w:rPr>
        <w:t xml:space="preserve"> функци</w:t>
      </w:r>
      <w:r w:rsidR="00414E3D">
        <w:rPr>
          <w:rFonts w:cs="Times New Roman"/>
          <w:szCs w:val="28"/>
        </w:rPr>
        <w:t>я</w:t>
      </w:r>
      <w:r w:rsidRPr="00414E3D">
        <w:rPr>
          <w:rFonts w:cs="Times New Roman"/>
          <w:szCs w:val="28"/>
        </w:rPr>
        <w:t xml:space="preserve"> которого состоит в обеспеч</w:t>
      </w:r>
      <w:bookmarkStart w:id="0" w:name="_GoBack"/>
      <w:bookmarkEnd w:id="0"/>
      <w:r w:rsidRPr="00414E3D">
        <w:rPr>
          <w:rFonts w:cs="Times New Roman"/>
          <w:szCs w:val="28"/>
        </w:rPr>
        <w:t xml:space="preserve">ении соблюдения ТПГ </w:t>
      </w:r>
      <w:r w:rsidR="00F10822" w:rsidRPr="00414E3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="00F10822" w:rsidRPr="00414E3D">
        <w:rPr>
          <w:rFonts w:cs="Times New Roman"/>
          <w:szCs w:val="28"/>
        </w:rPr>
        <w:t xml:space="preserve"> </w:t>
      </w:r>
      <w:r w:rsidRPr="00414E3D">
        <w:rPr>
          <w:rFonts w:cs="Times New Roman"/>
          <w:szCs w:val="28"/>
        </w:rPr>
        <w:t>целей, в интересах которых она была создана.</w:t>
      </w:r>
    </w:p>
    <w:p w:rsidR="00AF5250" w:rsidRPr="00AF5250" w:rsidRDefault="00AF5250" w:rsidP="00AF5250">
      <w:pPr>
        <w:pStyle w:val="Bodytext20"/>
        <w:numPr>
          <w:ilvl w:val="1"/>
          <w:numId w:val="1"/>
        </w:numPr>
        <w:shd w:val="clear" w:color="auto" w:fill="auto"/>
        <w:tabs>
          <w:tab w:val="left" w:pos="142"/>
          <w:tab w:val="left" w:pos="1328"/>
        </w:tabs>
        <w:spacing w:after="0" w:line="240" w:lineRule="auto"/>
        <w:ind w:left="0" w:hanging="70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Первоначально кандидатуры членов Совета выносятся на утверждение </w:t>
      </w:r>
      <w:r>
        <w:rPr>
          <w:sz w:val="28"/>
          <w:szCs w:val="28"/>
          <w:lang w:eastAsia="ru-RU" w:bidi="ru-RU"/>
        </w:rPr>
        <w:t>Совета</w:t>
      </w:r>
      <w:r w:rsidRPr="00AB4B1B">
        <w:rPr>
          <w:sz w:val="28"/>
          <w:szCs w:val="28"/>
          <w:lang w:eastAsia="ru-RU" w:bidi="ru-RU"/>
        </w:rPr>
        <w:t xml:space="preserve"> ТПГ и Координационного Совета Ассоциации при учреждении ТПГ. Избрание лица в члены Совета ТПГ производится на основании его согласия участвовать в работе Совета ТПГ.</w:t>
      </w:r>
    </w:p>
    <w:p w:rsidR="0074421D" w:rsidRDefault="00414E3D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Заседания Совета</w:t>
      </w:r>
      <w:r w:rsidR="00965CC2" w:rsidRPr="00AB4B1B">
        <w:rPr>
          <w:rFonts w:cs="Times New Roman"/>
          <w:szCs w:val="28"/>
        </w:rPr>
        <w:t xml:space="preserve"> мо</w:t>
      </w:r>
      <w:r w:rsidR="00AF5250">
        <w:rPr>
          <w:rFonts w:cs="Times New Roman"/>
          <w:szCs w:val="28"/>
        </w:rPr>
        <w:t>гут</w:t>
      </w:r>
      <w:r w:rsidR="00965CC2" w:rsidRPr="00AB4B1B">
        <w:rPr>
          <w:rFonts w:cs="Times New Roman"/>
          <w:szCs w:val="28"/>
        </w:rPr>
        <w:t xml:space="preserve"> проводиться как очно, так и дистанционно посредством интернет-сервисов, обеспечивающих участие присутствующих членов в обсуждении и голосовании по вопросам повестки дня, не реже одного раза в год.</w:t>
      </w:r>
    </w:p>
    <w:p w:rsidR="00AF5250" w:rsidRPr="005747FF" w:rsidRDefault="00AF5250" w:rsidP="005747FF">
      <w:pPr>
        <w:pStyle w:val="Bodytext20"/>
        <w:numPr>
          <w:ilvl w:val="2"/>
          <w:numId w:val="1"/>
        </w:numPr>
        <w:shd w:val="clear" w:color="auto" w:fill="auto"/>
        <w:tabs>
          <w:tab w:val="left" w:pos="1214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lastRenderedPageBreak/>
        <w:t>Совет ТПГ правомочен при присутствии более половины его членов. Каждый член Совета ТПГ имеет право одного голоса на заседании</w:t>
      </w:r>
      <w:r w:rsidRPr="00AB4B1B">
        <w:rPr>
          <w:sz w:val="28"/>
          <w:szCs w:val="28"/>
        </w:rPr>
        <w:t xml:space="preserve"> </w:t>
      </w:r>
      <w:r w:rsidRPr="00AB4B1B">
        <w:rPr>
          <w:sz w:val="28"/>
          <w:szCs w:val="28"/>
          <w:lang w:eastAsia="ru-RU" w:bidi="ru-RU"/>
        </w:rPr>
        <w:t>Совета ТПГ. При равенстве голосов на заседании Совета Президент ТПГ обладает правом решающего голоса. Члены Совета могут участвовать в заседаниях Совета только лично. Решения Совета принимаются открытым голосованием простым большинством голосов от числа присутствующих на заседании Совета ТПГ членов Совета ТПГ и вступает в силу немедленно, если иное не указано в самом решении.</w:t>
      </w:r>
    </w:p>
    <w:p w:rsidR="0074421D" w:rsidRPr="0074421D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Ответственность за созыв и организацию проведения </w:t>
      </w:r>
      <w:r w:rsidR="005747FF">
        <w:rPr>
          <w:szCs w:val="28"/>
          <w:lang w:eastAsia="ru-RU" w:bidi="ru-RU"/>
        </w:rPr>
        <w:t>заседаний Совета ТПГ</w:t>
      </w:r>
      <w:r w:rsidRPr="0074421D">
        <w:rPr>
          <w:szCs w:val="28"/>
          <w:lang w:eastAsia="ru-RU" w:bidi="ru-RU"/>
        </w:rPr>
        <w:t xml:space="preserve"> несет </w:t>
      </w:r>
      <w:r w:rsidR="00414E3D">
        <w:rPr>
          <w:szCs w:val="28"/>
          <w:lang w:eastAsia="ru-RU" w:bidi="ru-RU"/>
        </w:rPr>
        <w:t>Президент</w:t>
      </w:r>
      <w:r w:rsidRPr="0074421D">
        <w:rPr>
          <w:szCs w:val="28"/>
          <w:lang w:eastAsia="ru-RU" w:bidi="ru-RU"/>
        </w:rPr>
        <w:t xml:space="preserve"> ТПГ</w:t>
      </w:r>
      <w:r w:rsidR="00F10822" w:rsidRPr="0074421D">
        <w:rPr>
          <w:szCs w:val="28"/>
          <w:lang w:eastAsia="ru-RU" w:bidi="ru-RU"/>
        </w:rPr>
        <w:t xml:space="preserve"> </w:t>
      </w:r>
      <w:r w:rsidR="00F10822" w:rsidRPr="0074421D">
        <w:rPr>
          <w:szCs w:val="28"/>
          <w:highlight w:val="yellow"/>
          <w:lang w:eastAsia="ru-RU" w:bidi="ru-RU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 xml:space="preserve">. В случае неисполнения </w:t>
      </w:r>
      <w:r w:rsidR="00414E3D">
        <w:rPr>
          <w:szCs w:val="28"/>
          <w:lang w:eastAsia="ru-RU" w:bidi="ru-RU"/>
        </w:rPr>
        <w:t>Президентом</w:t>
      </w:r>
      <w:r w:rsidRPr="0074421D">
        <w:rPr>
          <w:szCs w:val="28"/>
          <w:lang w:eastAsia="ru-RU" w:bidi="ru-RU"/>
        </w:rPr>
        <w:t xml:space="preserve"> ТПГ </w:t>
      </w:r>
      <w:r w:rsidR="00F10822" w:rsidRPr="0074421D">
        <w:rPr>
          <w:szCs w:val="28"/>
          <w:highlight w:val="yellow"/>
          <w:lang w:eastAsia="ru-RU" w:bidi="ru-RU"/>
        </w:rPr>
        <w:t>[«СОКРАЩЁННОЕ НАИМЕНОВАНИЕ ТПГ НА РУССКОМ ЯЗЫКЕ»]</w:t>
      </w:r>
      <w:r w:rsidR="00F10822" w:rsidRPr="0074421D">
        <w:rPr>
          <w:szCs w:val="28"/>
          <w:lang w:eastAsia="ru-RU" w:bidi="ru-RU"/>
        </w:rPr>
        <w:t xml:space="preserve"> </w:t>
      </w:r>
      <w:r w:rsidRPr="0074421D">
        <w:rPr>
          <w:szCs w:val="28"/>
          <w:lang w:eastAsia="ru-RU" w:bidi="ru-RU"/>
        </w:rPr>
        <w:t xml:space="preserve">своих функций по созыву </w:t>
      </w:r>
      <w:r w:rsidR="00414E3D">
        <w:rPr>
          <w:szCs w:val="28"/>
          <w:lang w:eastAsia="ru-RU" w:bidi="ru-RU"/>
        </w:rPr>
        <w:t>Совета ТПГ</w:t>
      </w:r>
      <w:r w:rsidRPr="0074421D">
        <w:rPr>
          <w:szCs w:val="28"/>
          <w:lang w:eastAsia="ru-RU" w:bidi="ru-RU"/>
        </w:rPr>
        <w:t xml:space="preserve">, функции по организации и проведению </w:t>
      </w:r>
      <w:r w:rsidR="00414E3D">
        <w:rPr>
          <w:szCs w:val="28"/>
          <w:lang w:eastAsia="ru-RU" w:bidi="ru-RU"/>
        </w:rPr>
        <w:t>Совета ТПГ</w:t>
      </w:r>
      <w:r w:rsidRPr="0074421D">
        <w:rPr>
          <w:szCs w:val="28"/>
          <w:lang w:eastAsia="ru-RU" w:bidi="ru-RU"/>
        </w:rPr>
        <w:t xml:space="preserve"> членов возлагаются на </w:t>
      </w:r>
      <w:r w:rsidR="00414E3D">
        <w:rPr>
          <w:szCs w:val="28"/>
          <w:lang w:eastAsia="ru-RU" w:bidi="ru-RU"/>
        </w:rPr>
        <w:t>любого другого члена Совета ТПГ</w:t>
      </w:r>
      <w:r w:rsidRPr="0074421D">
        <w:rPr>
          <w:szCs w:val="28"/>
          <w:lang w:eastAsia="ru-RU" w:bidi="ru-RU"/>
        </w:rPr>
        <w:t>.</w:t>
      </w:r>
    </w:p>
    <w:p w:rsidR="0074421D" w:rsidRPr="0074421D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Повестка дня </w:t>
      </w:r>
      <w:r w:rsidR="00414E3D">
        <w:rPr>
          <w:szCs w:val="28"/>
          <w:lang w:eastAsia="ru-RU" w:bidi="ru-RU"/>
        </w:rPr>
        <w:t>Совета ТПГ</w:t>
      </w:r>
      <w:r w:rsidRPr="0074421D">
        <w:rPr>
          <w:szCs w:val="28"/>
          <w:lang w:eastAsia="ru-RU" w:bidi="ru-RU"/>
        </w:rPr>
        <w:t xml:space="preserve"> формируется по предложениям</w:t>
      </w:r>
      <w:r w:rsidR="0074421D">
        <w:rPr>
          <w:szCs w:val="28"/>
          <w:lang w:eastAsia="ru-RU" w:bidi="ru-RU"/>
        </w:rPr>
        <w:t xml:space="preserve"> ч</w:t>
      </w:r>
      <w:r w:rsidR="00F10822" w:rsidRPr="0074421D">
        <w:rPr>
          <w:szCs w:val="28"/>
          <w:lang w:eastAsia="ru-RU" w:bidi="ru-RU"/>
        </w:rPr>
        <w:t xml:space="preserve">ленов </w:t>
      </w:r>
      <w:r w:rsidRPr="0074421D">
        <w:rPr>
          <w:szCs w:val="28"/>
          <w:lang w:eastAsia="ru-RU" w:bidi="ru-RU"/>
        </w:rPr>
        <w:t>Совета</w:t>
      </w:r>
      <w:r w:rsidR="002B4E60" w:rsidRPr="0074421D">
        <w:rPr>
          <w:szCs w:val="28"/>
          <w:lang w:eastAsia="ru-RU" w:bidi="ru-RU"/>
        </w:rPr>
        <w:t xml:space="preserve"> </w:t>
      </w:r>
      <w:r w:rsidR="0074421D" w:rsidRPr="0074421D">
        <w:rPr>
          <w:szCs w:val="28"/>
          <w:lang w:eastAsia="ru-RU" w:bidi="ru-RU"/>
        </w:rPr>
        <w:t xml:space="preserve">или </w:t>
      </w:r>
      <w:r w:rsidRPr="0074421D">
        <w:rPr>
          <w:szCs w:val="28"/>
          <w:lang w:eastAsia="ru-RU" w:bidi="ru-RU"/>
        </w:rPr>
        <w:t xml:space="preserve">любого члена </w:t>
      </w:r>
      <w:r w:rsidR="0074421D" w:rsidRPr="00AB4B1B">
        <w:rPr>
          <w:rFonts w:cs="Times New Roman"/>
          <w:szCs w:val="28"/>
        </w:rPr>
        <w:t xml:space="preserve">ТПГ </w:t>
      </w:r>
      <w:r w:rsidR="0074421D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>.</w:t>
      </w:r>
    </w:p>
    <w:p w:rsidR="0074421D" w:rsidRPr="0074421D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В повестку дня предстоящего </w:t>
      </w:r>
      <w:r w:rsidR="00414E3D">
        <w:rPr>
          <w:szCs w:val="28"/>
          <w:lang w:eastAsia="ru-RU" w:bidi="ru-RU"/>
        </w:rPr>
        <w:t>заседания Совета ТПГ</w:t>
      </w:r>
      <w:r w:rsidRPr="0074421D">
        <w:rPr>
          <w:szCs w:val="28"/>
          <w:lang w:eastAsia="ru-RU" w:bidi="ru-RU"/>
        </w:rPr>
        <w:t xml:space="preserve"> должны быть включены все вопросы, касающиеся деятельности </w:t>
      </w:r>
      <w:r w:rsidR="0074421D" w:rsidRPr="00AB4B1B">
        <w:rPr>
          <w:rFonts w:cs="Times New Roman"/>
          <w:szCs w:val="28"/>
        </w:rPr>
        <w:t xml:space="preserve">ТПГ </w:t>
      </w:r>
      <w:r w:rsidR="0074421D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>, поступившие в Совет</w:t>
      </w:r>
      <w:r w:rsidR="002B4E60" w:rsidRPr="0074421D">
        <w:rPr>
          <w:szCs w:val="28"/>
          <w:lang w:eastAsia="ru-RU" w:bidi="ru-RU"/>
        </w:rPr>
        <w:t xml:space="preserve"> ТПГ</w:t>
      </w:r>
      <w:r w:rsidR="006E7186">
        <w:rPr>
          <w:szCs w:val="28"/>
          <w:lang w:eastAsia="ru-RU" w:bidi="ru-RU"/>
        </w:rPr>
        <w:t xml:space="preserve"> </w:t>
      </w:r>
      <w:r w:rsidR="006E7186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 xml:space="preserve"> не позднее, чем за десять дней до начала работы </w:t>
      </w:r>
      <w:r w:rsidR="00414E3D">
        <w:rPr>
          <w:szCs w:val="28"/>
          <w:lang w:eastAsia="ru-RU" w:bidi="ru-RU"/>
        </w:rPr>
        <w:t>Совета</w:t>
      </w:r>
      <w:r w:rsidR="006E7186">
        <w:rPr>
          <w:szCs w:val="28"/>
          <w:lang w:eastAsia="ru-RU" w:bidi="ru-RU"/>
        </w:rPr>
        <w:t xml:space="preserve"> ТПГ </w:t>
      </w:r>
      <w:r w:rsidR="006E7186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>.</w:t>
      </w:r>
    </w:p>
    <w:p w:rsidR="0074421D" w:rsidRPr="0074421D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>Дата, время, место</w:t>
      </w:r>
      <w:r w:rsidR="002B4E60" w:rsidRPr="0074421D">
        <w:rPr>
          <w:szCs w:val="28"/>
          <w:lang w:eastAsia="ru-RU" w:bidi="ru-RU"/>
        </w:rPr>
        <w:t>, способ проведения</w:t>
      </w:r>
      <w:r w:rsidRPr="0074421D">
        <w:rPr>
          <w:szCs w:val="28"/>
          <w:lang w:eastAsia="ru-RU" w:bidi="ru-RU"/>
        </w:rPr>
        <w:t xml:space="preserve"> и повестка дня </w:t>
      </w:r>
      <w:r w:rsidR="00414E3D">
        <w:rPr>
          <w:szCs w:val="28"/>
          <w:lang w:eastAsia="ru-RU" w:bidi="ru-RU"/>
        </w:rPr>
        <w:t>заседания Совета ТПГ</w:t>
      </w:r>
      <w:r w:rsidRPr="0074421D">
        <w:rPr>
          <w:szCs w:val="28"/>
          <w:lang w:eastAsia="ru-RU" w:bidi="ru-RU"/>
        </w:rPr>
        <w:t xml:space="preserve"> должны быть сообщены членам </w:t>
      </w:r>
      <w:r w:rsidR="00414E3D">
        <w:rPr>
          <w:szCs w:val="28"/>
          <w:lang w:eastAsia="ru-RU" w:bidi="ru-RU"/>
        </w:rPr>
        <w:t xml:space="preserve">Совета </w:t>
      </w:r>
      <w:r w:rsidR="002B4E60" w:rsidRPr="0074421D">
        <w:rPr>
          <w:szCs w:val="28"/>
          <w:lang w:eastAsia="ru-RU" w:bidi="ru-RU"/>
        </w:rPr>
        <w:t>ТПГ</w:t>
      </w:r>
      <w:r w:rsidRPr="0074421D">
        <w:rPr>
          <w:szCs w:val="28"/>
          <w:lang w:eastAsia="ru-RU" w:bidi="ru-RU"/>
        </w:rPr>
        <w:t xml:space="preserve"> не менее чем за пять дней до его начала.</w:t>
      </w:r>
      <w:r w:rsidR="002B4E60" w:rsidRPr="0074421D">
        <w:rPr>
          <w:szCs w:val="28"/>
        </w:rPr>
        <w:t xml:space="preserve"> </w:t>
      </w:r>
      <w:r w:rsidRPr="0074421D">
        <w:rPr>
          <w:szCs w:val="28"/>
          <w:lang w:eastAsia="ru-RU" w:bidi="ru-RU"/>
        </w:rPr>
        <w:t xml:space="preserve">Уведомление производится способом, позволяющим проверить факт </w:t>
      </w:r>
      <w:r w:rsidR="00F10822" w:rsidRPr="0074421D">
        <w:rPr>
          <w:szCs w:val="28"/>
          <w:lang w:eastAsia="ru-RU" w:bidi="ru-RU"/>
        </w:rPr>
        <w:t xml:space="preserve">его </w:t>
      </w:r>
      <w:r w:rsidRPr="0074421D">
        <w:rPr>
          <w:szCs w:val="28"/>
          <w:lang w:eastAsia="ru-RU" w:bidi="ru-RU"/>
        </w:rPr>
        <w:t>отправления</w:t>
      </w:r>
      <w:r w:rsidR="006E7186">
        <w:rPr>
          <w:szCs w:val="28"/>
          <w:lang w:eastAsia="ru-RU" w:bidi="ru-RU"/>
        </w:rPr>
        <w:t xml:space="preserve"> и получения членом ТПГ</w:t>
      </w:r>
      <w:r w:rsidRPr="0074421D">
        <w:rPr>
          <w:szCs w:val="28"/>
          <w:lang w:eastAsia="ru-RU" w:bidi="ru-RU"/>
        </w:rPr>
        <w:t>.</w:t>
      </w:r>
    </w:p>
    <w:p w:rsidR="0074421D" w:rsidRPr="0074421D" w:rsidRDefault="00414E3D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>
        <w:rPr>
          <w:szCs w:val="28"/>
          <w:lang w:eastAsia="ru-RU" w:bidi="ru-RU"/>
        </w:rPr>
        <w:t>Заседание Совета ТПГ</w:t>
      </w:r>
      <w:r w:rsidR="00965CC2" w:rsidRPr="0074421D">
        <w:rPr>
          <w:szCs w:val="28"/>
          <w:lang w:eastAsia="ru-RU" w:bidi="ru-RU"/>
        </w:rPr>
        <w:t xml:space="preserve"> правомочно, если на указанном собрании присутствует более половины от общего числа членов</w:t>
      </w:r>
      <w:r>
        <w:rPr>
          <w:szCs w:val="28"/>
          <w:lang w:eastAsia="ru-RU" w:bidi="ru-RU"/>
        </w:rPr>
        <w:t xml:space="preserve"> Совета</w:t>
      </w:r>
      <w:r w:rsidR="00965CC2" w:rsidRPr="0074421D">
        <w:rPr>
          <w:szCs w:val="28"/>
          <w:lang w:eastAsia="ru-RU" w:bidi="ru-RU"/>
        </w:rPr>
        <w:t xml:space="preserve">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="00965CC2" w:rsidRPr="0074421D">
        <w:rPr>
          <w:szCs w:val="28"/>
          <w:lang w:eastAsia="ru-RU" w:bidi="ru-RU"/>
        </w:rPr>
        <w:t>.</w:t>
      </w:r>
    </w:p>
    <w:p w:rsidR="0074421D" w:rsidRPr="0074421D" w:rsidRDefault="00414E3D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>
        <w:rPr>
          <w:szCs w:val="28"/>
          <w:lang w:eastAsia="ru-RU" w:bidi="ru-RU"/>
        </w:rPr>
        <w:t>Совет ТПГ</w:t>
      </w:r>
      <w:r w:rsidR="00965CC2" w:rsidRPr="0074421D">
        <w:rPr>
          <w:szCs w:val="28"/>
          <w:lang w:eastAsia="ru-RU" w:bidi="ru-RU"/>
        </w:rPr>
        <w:t xml:space="preserve"> вправе решать любой вопрос, касающийся деятельности </w:t>
      </w:r>
      <w:r w:rsidR="0074421D" w:rsidRPr="00AB4B1B">
        <w:rPr>
          <w:rFonts w:cs="Times New Roman"/>
          <w:szCs w:val="28"/>
        </w:rPr>
        <w:t xml:space="preserve">ТПГ </w:t>
      </w:r>
      <w:r w:rsidR="0074421D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="00965CC2" w:rsidRPr="0074421D">
        <w:rPr>
          <w:szCs w:val="28"/>
          <w:lang w:eastAsia="ru-RU" w:bidi="ru-RU"/>
        </w:rPr>
        <w:t>.</w:t>
      </w:r>
    </w:p>
    <w:p w:rsidR="0074421D" w:rsidRPr="00AF5250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Каждый член </w:t>
      </w:r>
      <w:r w:rsidR="00414E3D">
        <w:rPr>
          <w:szCs w:val="28"/>
          <w:lang w:eastAsia="ru-RU" w:bidi="ru-RU"/>
        </w:rPr>
        <w:t xml:space="preserve">Совета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rFonts w:cs="Times New Roman"/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 xml:space="preserve">при голосовании имеет один голос. На </w:t>
      </w:r>
      <w:r w:rsidR="00414E3D">
        <w:rPr>
          <w:szCs w:val="28"/>
          <w:lang w:eastAsia="ru-RU" w:bidi="ru-RU"/>
        </w:rPr>
        <w:t>заседании Совета ТПГ</w:t>
      </w:r>
      <w:r w:rsidRPr="0074421D">
        <w:rPr>
          <w:szCs w:val="28"/>
          <w:lang w:eastAsia="ru-RU" w:bidi="ru-RU"/>
        </w:rPr>
        <w:t xml:space="preserve"> принятие решений по вопросам повестки дня осуществляется открытым голосованием, если </w:t>
      </w:r>
      <w:r w:rsidR="00414E3D">
        <w:rPr>
          <w:szCs w:val="28"/>
          <w:lang w:eastAsia="ru-RU" w:bidi="ru-RU"/>
        </w:rPr>
        <w:t>Советом ТПГ</w:t>
      </w:r>
      <w:r w:rsidRPr="0074421D">
        <w:rPr>
          <w:szCs w:val="28"/>
          <w:lang w:eastAsia="ru-RU" w:bidi="ru-RU"/>
        </w:rPr>
        <w:t xml:space="preserve"> перед голосованием по конкретному вопросу повестки дня не будет решено простым большинством от числа присутствующих провести тайное голосование по данному вопросу.</w:t>
      </w:r>
    </w:p>
    <w:p w:rsidR="00AF5250" w:rsidRPr="00AB4B1B" w:rsidRDefault="00AF5250" w:rsidP="00AF5250">
      <w:pPr>
        <w:pStyle w:val="Bodytext20"/>
        <w:numPr>
          <w:ilvl w:val="2"/>
          <w:numId w:val="1"/>
        </w:numPr>
        <w:shd w:val="clear" w:color="auto" w:fill="auto"/>
        <w:tabs>
          <w:tab w:val="left" w:pos="1214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Проведение заседаний Совета организует Президент ТПГ.</w:t>
      </w:r>
    </w:p>
    <w:p w:rsidR="00AF5250" w:rsidRPr="00AB4B1B" w:rsidRDefault="00AF5250" w:rsidP="00AF5250">
      <w:pPr>
        <w:pStyle w:val="Bodytext20"/>
        <w:numPr>
          <w:ilvl w:val="2"/>
          <w:numId w:val="1"/>
        </w:numPr>
        <w:shd w:val="clear" w:color="auto" w:fill="auto"/>
        <w:tabs>
          <w:tab w:val="left" w:pos="1341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Заседания Совета ТПГ проводятся по мере необходимости, но не </w:t>
      </w:r>
      <w:r w:rsidRPr="00AB4B1B">
        <w:rPr>
          <w:sz w:val="28"/>
          <w:szCs w:val="28"/>
          <w:lang w:eastAsia="ru-RU" w:bidi="ru-RU"/>
        </w:rPr>
        <w:lastRenderedPageBreak/>
        <w:t>реже одного раза в год.</w:t>
      </w:r>
    </w:p>
    <w:p w:rsidR="00AF5250" w:rsidRPr="00AF5250" w:rsidRDefault="00AF5250" w:rsidP="00AF5250">
      <w:pPr>
        <w:pStyle w:val="Bodytext20"/>
        <w:numPr>
          <w:ilvl w:val="2"/>
          <w:numId w:val="1"/>
        </w:numPr>
        <w:shd w:val="clear" w:color="auto" w:fill="auto"/>
        <w:tabs>
          <w:tab w:val="left" w:pos="1341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Внеочередные заседания Совета могут быть созваны по требованию более чем 1/3 членов ТПГ или по инициативе Президента ТПГ.</w:t>
      </w:r>
    </w:p>
    <w:p w:rsidR="0074421D" w:rsidRPr="0074421D" w:rsidRDefault="00965CC2" w:rsidP="006E7186">
      <w:pPr>
        <w:pStyle w:val="ListParagraph"/>
        <w:widowControl w:val="0"/>
        <w:numPr>
          <w:ilvl w:val="2"/>
          <w:numId w:val="1"/>
        </w:numPr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К компетенции </w:t>
      </w:r>
      <w:r w:rsidR="00414E3D">
        <w:rPr>
          <w:szCs w:val="28"/>
          <w:lang w:eastAsia="ru-RU" w:bidi="ru-RU"/>
        </w:rPr>
        <w:t>Совета ТПГ</w:t>
      </w:r>
      <w:r w:rsidRPr="0074421D">
        <w:rPr>
          <w:szCs w:val="28"/>
          <w:lang w:eastAsia="ru-RU" w:bidi="ru-RU"/>
        </w:rPr>
        <w:t xml:space="preserve"> относится решение следующих вопросов:</w:t>
      </w:r>
    </w:p>
    <w:p w:rsidR="00965CC2" w:rsidRPr="0074421D" w:rsidRDefault="00965CC2" w:rsidP="006E7186">
      <w:pPr>
        <w:pStyle w:val="ListParagraph"/>
        <w:widowControl w:val="0"/>
        <w:numPr>
          <w:ilvl w:val="0"/>
          <w:numId w:val="7"/>
        </w:numPr>
        <w:ind w:firstLine="633"/>
        <w:rPr>
          <w:rFonts w:cs="Times New Roman"/>
          <w:szCs w:val="28"/>
        </w:rPr>
      </w:pPr>
      <w:r w:rsidRPr="0074421D">
        <w:rPr>
          <w:szCs w:val="28"/>
          <w:lang w:eastAsia="ru-RU" w:bidi="ru-RU"/>
        </w:rPr>
        <w:t xml:space="preserve">определение приоритетных направлений деятельности </w:t>
      </w:r>
      <w:r w:rsidR="0074421D" w:rsidRPr="0074421D">
        <w:rPr>
          <w:szCs w:val="28"/>
        </w:rPr>
        <w:t xml:space="preserve">ТПГ </w:t>
      </w:r>
      <w:r w:rsidR="0074421D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Cs w:val="28"/>
          <w:lang w:eastAsia="ru-RU" w:bidi="ru-RU"/>
        </w:rPr>
        <w:t>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910"/>
        </w:tabs>
        <w:spacing w:after="0" w:line="240" w:lineRule="auto"/>
        <w:ind w:firstLine="583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утверждение и изменение </w:t>
      </w:r>
      <w:r w:rsidR="002B4E60" w:rsidRPr="0074421D">
        <w:rPr>
          <w:sz w:val="28"/>
          <w:szCs w:val="28"/>
          <w:lang w:eastAsia="ru-RU" w:bidi="ru-RU"/>
        </w:rPr>
        <w:t xml:space="preserve">Положения о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firstLine="583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определение порядка приема в состав членов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и исключения из числа ее членов, кроме случаев, если такой порядок определен законом;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firstLine="583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избрание </w:t>
      </w:r>
      <w:r w:rsidR="002B4E60" w:rsidRPr="0074421D">
        <w:rPr>
          <w:sz w:val="28"/>
          <w:szCs w:val="28"/>
          <w:lang w:eastAsia="ru-RU" w:bidi="ru-RU"/>
        </w:rPr>
        <w:t xml:space="preserve">Президента, Вице-президента и Секретаря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и досрочное прекращение их полномочий;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firstLine="583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принятие решений о ликвидации </w:t>
      </w:r>
      <w:r w:rsidR="006E7186">
        <w:rPr>
          <w:szCs w:val="28"/>
          <w:lang w:eastAsia="ru-RU" w:bidi="ru-RU"/>
        </w:rPr>
        <w:t xml:space="preserve">ТПГ </w:t>
      </w:r>
      <w:r w:rsidR="006E7186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1063"/>
        </w:tabs>
        <w:spacing w:after="0" w:line="240" w:lineRule="auto"/>
        <w:ind w:firstLine="583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>принятие решений о порядке определения размера и способа уплаты членских взносов;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1063"/>
        </w:tabs>
        <w:spacing w:after="0" w:line="240" w:lineRule="auto"/>
        <w:ind w:firstLine="584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принятие решений о дополнительных имущественных взносах членов </w:t>
      </w:r>
      <w:r w:rsidR="00484ED7">
        <w:rPr>
          <w:szCs w:val="28"/>
          <w:lang w:eastAsia="ru-RU" w:bidi="ru-RU"/>
        </w:rPr>
        <w:t xml:space="preserve">ТПГ </w:t>
      </w:r>
      <w:r w:rsidR="00484ED7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;</w:t>
      </w:r>
    </w:p>
    <w:p w:rsidR="00965CC2" w:rsidRPr="0074421D" w:rsidRDefault="00965CC2" w:rsidP="006E7186">
      <w:pPr>
        <w:pStyle w:val="Bodytext20"/>
        <w:numPr>
          <w:ilvl w:val="0"/>
          <w:numId w:val="7"/>
        </w:numPr>
        <w:shd w:val="clear" w:color="auto" w:fill="auto"/>
        <w:tabs>
          <w:tab w:val="left" w:pos="1012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принятие решений об исключении членов </w:t>
      </w:r>
      <w:r w:rsidR="00484ED7">
        <w:rPr>
          <w:szCs w:val="28"/>
          <w:lang w:eastAsia="ru-RU" w:bidi="ru-RU"/>
        </w:rPr>
        <w:t xml:space="preserve">ТПГ </w:t>
      </w:r>
      <w:r w:rsidR="00484ED7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из неё;</w:t>
      </w:r>
    </w:p>
    <w:p w:rsidR="005B607E" w:rsidRDefault="00965CC2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74421D">
        <w:rPr>
          <w:sz w:val="28"/>
          <w:szCs w:val="28"/>
          <w:lang w:eastAsia="ru-RU" w:bidi="ru-RU"/>
        </w:rPr>
        <w:t xml:space="preserve">утверждение </w:t>
      </w:r>
      <w:r w:rsidR="00484ED7">
        <w:rPr>
          <w:sz w:val="28"/>
          <w:szCs w:val="28"/>
          <w:lang w:eastAsia="ru-RU" w:bidi="ru-RU"/>
        </w:rPr>
        <w:t xml:space="preserve">дополнительных к настоящему Положению документов, регулирующих вопросы функционирования </w:t>
      </w:r>
      <w:r w:rsidR="00484ED7">
        <w:rPr>
          <w:szCs w:val="28"/>
          <w:lang w:eastAsia="ru-RU" w:bidi="ru-RU"/>
        </w:rPr>
        <w:t xml:space="preserve">ТПГ </w:t>
      </w:r>
      <w:r w:rsidR="00484ED7" w:rsidRPr="0074421D">
        <w:rPr>
          <w:szCs w:val="28"/>
          <w:highlight w:val="yellow"/>
        </w:rPr>
        <w:t>[«СОКРАЩЁННОЕ НАИМЕНОВАНИЕ ТПГ НА РУССКОМ ЯЗЫКЕ»]</w:t>
      </w:r>
      <w:r w:rsidRPr="0074421D">
        <w:rPr>
          <w:sz w:val="28"/>
          <w:szCs w:val="28"/>
          <w:lang w:eastAsia="ru-RU" w:bidi="ru-RU"/>
        </w:rPr>
        <w:t>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определ</w:t>
      </w:r>
      <w:r>
        <w:rPr>
          <w:sz w:val="28"/>
          <w:szCs w:val="28"/>
          <w:lang w:eastAsia="ru-RU" w:bidi="ru-RU"/>
        </w:rPr>
        <w:t>ение</w:t>
      </w:r>
      <w:r w:rsidRPr="005B607E">
        <w:rPr>
          <w:sz w:val="28"/>
          <w:szCs w:val="28"/>
          <w:lang w:eastAsia="ru-RU" w:bidi="ru-RU"/>
        </w:rPr>
        <w:t xml:space="preserve"> основны</w:t>
      </w:r>
      <w:r>
        <w:rPr>
          <w:sz w:val="28"/>
          <w:szCs w:val="28"/>
          <w:lang w:eastAsia="ru-RU" w:bidi="ru-RU"/>
        </w:rPr>
        <w:t>х</w:t>
      </w:r>
      <w:r w:rsidRPr="005B607E">
        <w:rPr>
          <w:sz w:val="28"/>
          <w:szCs w:val="28"/>
          <w:lang w:eastAsia="ru-RU" w:bidi="ru-RU"/>
        </w:rPr>
        <w:t xml:space="preserve"> направлени</w:t>
      </w:r>
      <w:r>
        <w:rPr>
          <w:sz w:val="28"/>
          <w:szCs w:val="28"/>
          <w:lang w:eastAsia="ru-RU" w:bidi="ru-RU"/>
        </w:rPr>
        <w:t>й</w:t>
      </w:r>
      <w:r w:rsidRPr="005B607E">
        <w:rPr>
          <w:sz w:val="28"/>
          <w:szCs w:val="28"/>
          <w:lang w:eastAsia="ru-RU" w:bidi="ru-RU"/>
        </w:rPr>
        <w:t xml:space="preserve"> и форм практической деятельности </w:t>
      </w:r>
      <w:r w:rsidRPr="005B607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5B607E">
        <w:rPr>
          <w:sz w:val="28"/>
          <w:szCs w:val="28"/>
          <w:lang w:eastAsia="ru-RU" w:bidi="ru-RU"/>
        </w:rPr>
        <w:t xml:space="preserve"> по реализации решений </w:t>
      </w:r>
      <w:r>
        <w:rPr>
          <w:sz w:val="28"/>
          <w:szCs w:val="28"/>
          <w:lang w:eastAsia="ru-RU" w:bidi="ru-RU"/>
        </w:rPr>
        <w:t>Совета ТПГ</w:t>
      </w:r>
      <w:r w:rsidRPr="005B607E">
        <w:rPr>
          <w:sz w:val="28"/>
          <w:szCs w:val="28"/>
          <w:lang w:eastAsia="ru-RU" w:bidi="ru-RU"/>
        </w:rPr>
        <w:t xml:space="preserve"> и уставных целей Ассоциации;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утвержд</w:t>
      </w:r>
      <w:r>
        <w:rPr>
          <w:sz w:val="28"/>
          <w:szCs w:val="28"/>
          <w:lang w:eastAsia="ru-RU" w:bidi="ru-RU"/>
        </w:rPr>
        <w:t>ение</w:t>
      </w:r>
      <w:r w:rsidRPr="005B607E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отчётов</w:t>
      </w:r>
      <w:r w:rsidRPr="005B607E">
        <w:rPr>
          <w:sz w:val="28"/>
          <w:szCs w:val="28"/>
          <w:lang w:eastAsia="ru-RU" w:bidi="ru-RU"/>
        </w:rPr>
        <w:t xml:space="preserve"> Президента ТПГ о выполнении решений Совета ТПГ;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прин</w:t>
      </w:r>
      <w:r>
        <w:rPr>
          <w:sz w:val="28"/>
          <w:szCs w:val="28"/>
          <w:lang w:eastAsia="ru-RU" w:bidi="ru-RU"/>
        </w:rPr>
        <w:t>ятие</w:t>
      </w:r>
      <w:r w:rsidRPr="005B607E">
        <w:rPr>
          <w:sz w:val="28"/>
          <w:szCs w:val="28"/>
          <w:lang w:eastAsia="ru-RU" w:bidi="ru-RU"/>
        </w:rPr>
        <w:t xml:space="preserve"> решени</w:t>
      </w:r>
      <w:r>
        <w:rPr>
          <w:sz w:val="28"/>
          <w:szCs w:val="28"/>
          <w:lang w:eastAsia="ru-RU" w:bidi="ru-RU"/>
        </w:rPr>
        <w:t>й</w:t>
      </w:r>
      <w:r w:rsidRPr="005B607E">
        <w:rPr>
          <w:sz w:val="28"/>
          <w:szCs w:val="28"/>
          <w:lang w:eastAsia="ru-RU" w:bidi="ru-RU"/>
        </w:rPr>
        <w:t xml:space="preserve"> по вопросам деятельности </w:t>
      </w:r>
      <w:r w:rsidRPr="005B607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5B607E">
        <w:rPr>
          <w:sz w:val="28"/>
          <w:szCs w:val="28"/>
          <w:lang w:eastAsia="ru-RU" w:bidi="ru-RU"/>
        </w:rPr>
        <w:t>, вносимым на рассмотрение Президентом ТПГ;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утвержд</w:t>
      </w:r>
      <w:r>
        <w:rPr>
          <w:sz w:val="28"/>
          <w:szCs w:val="28"/>
          <w:lang w:eastAsia="ru-RU" w:bidi="ru-RU"/>
        </w:rPr>
        <w:t>ение</w:t>
      </w:r>
      <w:r w:rsidRPr="005B607E">
        <w:rPr>
          <w:sz w:val="28"/>
          <w:szCs w:val="28"/>
          <w:lang w:eastAsia="ru-RU" w:bidi="ru-RU"/>
        </w:rPr>
        <w:t xml:space="preserve"> по представлению Президента ТПГ план</w:t>
      </w:r>
      <w:r>
        <w:rPr>
          <w:sz w:val="28"/>
          <w:szCs w:val="28"/>
          <w:lang w:eastAsia="ru-RU" w:bidi="ru-RU"/>
        </w:rPr>
        <w:t>ов</w:t>
      </w:r>
      <w:r w:rsidRPr="005B607E">
        <w:rPr>
          <w:sz w:val="28"/>
          <w:szCs w:val="28"/>
          <w:lang w:eastAsia="ru-RU" w:bidi="ru-RU"/>
        </w:rPr>
        <w:t xml:space="preserve"> деятельности ТПГ и отчет</w:t>
      </w:r>
      <w:r>
        <w:rPr>
          <w:sz w:val="28"/>
          <w:szCs w:val="28"/>
          <w:lang w:eastAsia="ru-RU" w:bidi="ru-RU"/>
        </w:rPr>
        <w:t>ов</w:t>
      </w:r>
      <w:r w:rsidRPr="005B607E">
        <w:rPr>
          <w:sz w:val="28"/>
          <w:szCs w:val="28"/>
          <w:lang w:eastAsia="ru-RU" w:bidi="ru-RU"/>
        </w:rPr>
        <w:t xml:space="preserve"> об их исполнении;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прин</w:t>
      </w:r>
      <w:r>
        <w:rPr>
          <w:sz w:val="28"/>
          <w:szCs w:val="28"/>
          <w:lang w:eastAsia="ru-RU" w:bidi="ru-RU"/>
        </w:rPr>
        <w:t>ятие</w:t>
      </w:r>
      <w:r w:rsidRPr="005B607E">
        <w:rPr>
          <w:sz w:val="28"/>
          <w:szCs w:val="28"/>
          <w:lang w:eastAsia="ru-RU" w:bidi="ru-RU"/>
        </w:rPr>
        <w:t xml:space="preserve"> решения о приеме в члены ТПГ полностью дееспособных граждан (российские и иностранные граждане, лица без гражданства, законно находящиеся в Российской Федерации) и веде</w:t>
      </w:r>
      <w:r>
        <w:rPr>
          <w:sz w:val="28"/>
          <w:szCs w:val="28"/>
          <w:lang w:eastAsia="ru-RU" w:bidi="ru-RU"/>
        </w:rPr>
        <w:t>ние</w:t>
      </w:r>
      <w:r w:rsidRPr="005B607E">
        <w:rPr>
          <w:sz w:val="28"/>
          <w:szCs w:val="28"/>
          <w:lang w:eastAsia="ru-RU" w:bidi="ru-RU"/>
        </w:rPr>
        <w:t xml:space="preserve"> уч</w:t>
      </w:r>
      <w:r>
        <w:rPr>
          <w:sz w:val="28"/>
          <w:szCs w:val="28"/>
          <w:lang w:eastAsia="ru-RU" w:bidi="ru-RU"/>
        </w:rPr>
        <w:t>ё</w:t>
      </w:r>
      <w:r w:rsidRPr="005B607E"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а</w:t>
      </w:r>
      <w:r w:rsidRPr="005B607E">
        <w:rPr>
          <w:sz w:val="28"/>
          <w:szCs w:val="28"/>
          <w:lang w:eastAsia="ru-RU" w:bidi="ru-RU"/>
        </w:rPr>
        <w:t xml:space="preserve"> членов ТПГ;</w:t>
      </w:r>
    </w:p>
    <w:p w:rsid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анализ и контрол</w:t>
      </w:r>
      <w:r>
        <w:rPr>
          <w:sz w:val="28"/>
          <w:szCs w:val="28"/>
          <w:lang w:eastAsia="ru-RU" w:bidi="ru-RU"/>
        </w:rPr>
        <w:t>ь</w:t>
      </w:r>
      <w:r w:rsidRPr="005B607E">
        <w:rPr>
          <w:sz w:val="28"/>
          <w:szCs w:val="28"/>
          <w:lang w:eastAsia="ru-RU" w:bidi="ru-RU"/>
        </w:rPr>
        <w:t xml:space="preserve"> ход</w:t>
      </w:r>
      <w:r>
        <w:rPr>
          <w:sz w:val="28"/>
          <w:szCs w:val="28"/>
          <w:lang w:eastAsia="ru-RU" w:bidi="ru-RU"/>
        </w:rPr>
        <w:t>а</w:t>
      </w:r>
      <w:r w:rsidRPr="005B607E">
        <w:rPr>
          <w:sz w:val="28"/>
          <w:szCs w:val="28"/>
          <w:lang w:eastAsia="ru-RU" w:bidi="ru-RU"/>
        </w:rPr>
        <w:t xml:space="preserve"> выполнения решений </w:t>
      </w:r>
      <w:r>
        <w:rPr>
          <w:sz w:val="28"/>
          <w:szCs w:val="28"/>
          <w:lang w:eastAsia="ru-RU" w:bidi="ru-RU"/>
        </w:rPr>
        <w:t>Совета</w:t>
      </w:r>
      <w:r w:rsidRPr="005B607E">
        <w:rPr>
          <w:sz w:val="28"/>
          <w:szCs w:val="28"/>
          <w:lang w:eastAsia="ru-RU" w:bidi="ru-RU"/>
        </w:rPr>
        <w:t xml:space="preserve"> и Президента ТПГ;</w:t>
      </w:r>
    </w:p>
    <w:p w:rsidR="005B607E" w:rsidRPr="005B607E" w:rsidRDefault="005B607E" w:rsidP="005B607E">
      <w:pPr>
        <w:pStyle w:val="Bodytext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5B607E">
        <w:rPr>
          <w:sz w:val="28"/>
          <w:szCs w:val="28"/>
          <w:lang w:eastAsia="ru-RU" w:bidi="ru-RU"/>
        </w:rPr>
        <w:t>реш</w:t>
      </w:r>
      <w:r>
        <w:rPr>
          <w:sz w:val="28"/>
          <w:szCs w:val="28"/>
          <w:lang w:eastAsia="ru-RU" w:bidi="ru-RU"/>
        </w:rPr>
        <w:t>ение</w:t>
      </w:r>
      <w:r w:rsidRPr="005B607E">
        <w:rPr>
          <w:sz w:val="28"/>
          <w:szCs w:val="28"/>
          <w:lang w:eastAsia="ru-RU" w:bidi="ru-RU"/>
        </w:rPr>
        <w:t xml:space="preserve"> ины</w:t>
      </w:r>
      <w:r>
        <w:rPr>
          <w:sz w:val="28"/>
          <w:szCs w:val="28"/>
          <w:lang w:eastAsia="ru-RU" w:bidi="ru-RU"/>
        </w:rPr>
        <w:t>х</w:t>
      </w:r>
      <w:r w:rsidRPr="005B607E">
        <w:rPr>
          <w:sz w:val="28"/>
          <w:szCs w:val="28"/>
          <w:lang w:eastAsia="ru-RU" w:bidi="ru-RU"/>
        </w:rPr>
        <w:t xml:space="preserve"> вопрос</w:t>
      </w:r>
      <w:r>
        <w:rPr>
          <w:sz w:val="28"/>
          <w:szCs w:val="28"/>
          <w:lang w:eastAsia="ru-RU" w:bidi="ru-RU"/>
        </w:rPr>
        <w:t>ов</w:t>
      </w:r>
      <w:r w:rsidRPr="005B607E">
        <w:rPr>
          <w:sz w:val="28"/>
          <w:szCs w:val="28"/>
          <w:lang w:eastAsia="ru-RU" w:bidi="ru-RU"/>
        </w:rPr>
        <w:t>, касающи</w:t>
      </w:r>
      <w:r>
        <w:rPr>
          <w:sz w:val="28"/>
          <w:szCs w:val="28"/>
          <w:lang w:eastAsia="ru-RU" w:bidi="ru-RU"/>
        </w:rPr>
        <w:t>х</w:t>
      </w:r>
      <w:r w:rsidRPr="005B607E">
        <w:rPr>
          <w:sz w:val="28"/>
          <w:szCs w:val="28"/>
          <w:lang w:eastAsia="ru-RU" w:bidi="ru-RU"/>
        </w:rPr>
        <w:t xml:space="preserve">ся деятельности </w:t>
      </w:r>
      <w:r w:rsidRPr="005B607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>
        <w:rPr>
          <w:sz w:val="28"/>
          <w:szCs w:val="28"/>
          <w:lang w:eastAsia="ru-RU" w:bidi="ru-RU"/>
        </w:rPr>
        <w:t>.</w:t>
      </w:r>
    </w:p>
    <w:p w:rsidR="00414E3D" w:rsidRDefault="00B02D0D" w:rsidP="009C70AC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  <w:r w:rsidRPr="00414E3D">
        <w:rPr>
          <w:sz w:val="28"/>
          <w:szCs w:val="28"/>
          <w:lang w:eastAsia="ru-RU" w:bidi="ru-RU"/>
        </w:rPr>
        <w:lastRenderedPageBreak/>
        <w:t xml:space="preserve">Решения </w:t>
      </w:r>
      <w:r w:rsidR="00414E3D" w:rsidRPr="00414E3D">
        <w:rPr>
          <w:sz w:val="28"/>
          <w:szCs w:val="28"/>
          <w:lang w:eastAsia="ru-RU" w:bidi="ru-RU"/>
        </w:rPr>
        <w:t>Совета ТПГ</w:t>
      </w:r>
      <w:r w:rsidRPr="00414E3D">
        <w:rPr>
          <w:sz w:val="28"/>
          <w:szCs w:val="28"/>
          <w:lang w:eastAsia="ru-RU" w:bidi="ru-RU"/>
        </w:rPr>
        <w:t xml:space="preserve"> принима</w:t>
      </w:r>
      <w:r w:rsidR="00414E3D" w:rsidRPr="00414E3D">
        <w:rPr>
          <w:sz w:val="28"/>
          <w:szCs w:val="28"/>
          <w:lang w:eastAsia="ru-RU" w:bidi="ru-RU"/>
        </w:rPr>
        <w:t>ю</w:t>
      </w:r>
      <w:r w:rsidRPr="00414E3D">
        <w:rPr>
          <w:sz w:val="28"/>
          <w:szCs w:val="28"/>
          <w:lang w:eastAsia="ru-RU" w:bidi="ru-RU"/>
        </w:rPr>
        <w:t xml:space="preserve">тся квалифицированным большинством 2/3 голосов от числа членов </w:t>
      </w:r>
      <w:r w:rsidR="00414E3D" w:rsidRPr="00414E3D">
        <w:rPr>
          <w:sz w:val="28"/>
          <w:szCs w:val="28"/>
          <w:lang w:eastAsia="ru-RU" w:bidi="ru-RU"/>
        </w:rPr>
        <w:t xml:space="preserve">Совета </w:t>
      </w:r>
      <w:r w:rsidR="00484ED7" w:rsidRPr="00414E3D">
        <w:rPr>
          <w:szCs w:val="28"/>
          <w:lang w:eastAsia="ru-RU" w:bidi="ru-RU"/>
        </w:rPr>
        <w:t xml:space="preserve">ТПГ </w:t>
      </w:r>
      <w:r w:rsidR="00484ED7" w:rsidRPr="00414E3D">
        <w:rPr>
          <w:szCs w:val="28"/>
          <w:highlight w:val="yellow"/>
        </w:rPr>
        <w:t>[«СОКРАЩЁННОЕ НАИМЕНОВАНИЕ ТПГ НА РУССКОМ ЯЗЫКЕ»]</w:t>
      </w:r>
      <w:r w:rsidRPr="00414E3D">
        <w:rPr>
          <w:sz w:val="28"/>
          <w:szCs w:val="28"/>
          <w:lang w:eastAsia="ru-RU" w:bidi="ru-RU"/>
        </w:rPr>
        <w:t xml:space="preserve">, присутствующих на </w:t>
      </w:r>
      <w:r w:rsidR="00414E3D" w:rsidRPr="00414E3D">
        <w:rPr>
          <w:sz w:val="28"/>
          <w:szCs w:val="28"/>
          <w:lang w:eastAsia="ru-RU" w:bidi="ru-RU"/>
        </w:rPr>
        <w:t>заседании Совета ТПГ</w:t>
      </w:r>
      <w:r w:rsidRPr="00414E3D">
        <w:rPr>
          <w:sz w:val="28"/>
          <w:szCs w:val="28"/>
          <w:lang w:eastAsia="ru-RU" w:bidi="ru-RU"/>
        </w:rPr>
        <w:t xml:space="preserve">. </w:t>
      </w:r>
    </w:p>
    <w:p w:rsidR="004D3FC5" w:rsidRPr="00414E3D" w:rsidRDefault="00B02D0D" w:rsidP="009C70AC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  <w:r w:rsidRPr="00414E3D">
        <w:rPr>
          <w:sz w:val="28"/>
          <w:szCs w:val="28"/>
          <w:lang w:eastAsia="ru-RU" w:bidi="ru-RU"/>
        </w:rPr>
        <w:t xml:space="preserve">Решения </w:t>
      </w:r>
      <w:r w:rsidR="00414E3D">
        <w:rPr>
          <w:sz w:val="28"/>
          <w:szCs w:val="28"/>
          <w:lang w:eastAsia="ru-RU" w:bidi="ru-RU"/>
        </w:rPr>
        <w:t>Совета ТПГ</w:t>
      </w:r>
      <w:r w:rsidRPr="00414E3D">
        <w:rPr>
          <w:sz w:val="28"/>
          <w:szCs w:val="28"/>
          <w:lang w:eastAsia="ru-RU" w:bidi="ru-RU"/>
        </w:rPr>
        <w:t xml:space="preserve"> вступают в силу с момента подведения итогов голосования, если иное не указано в самом решении, и имеют обязательную силу для всех членов </w:t>
      </w:r>
      <w:r w:rsidR="00484ED7" w:rsidRPr="00414E3D">
        <w:rPr>
          <w:szCs w:val="28"/>
          <w:lang w:eastAsia="ru-RU" w:bidi="ru-RU"/>
        </w:rPr>
        <w:t xml:space="preserve">ТПГ </w:t>
      </w:r>
      <w:r w:rsidR="00484ED7" w:rsidRPr="00414E3D">
        <w:rPr>
          <w:szCs w:val="28"/>
          <w:highlight w:val="yellow"/>
        </w:rPr>
        <w:t>[«СОКРАЩЁННОЕ НАИМЕНОВАНИЕ ТПГ НА РУССКОМ ЯЗЫКЕ»]</w:t>
      </w:r>
      <w:r w:rsidRPr="00414E3D">
        <w:rPr>
          <w:sz w:val="28"/>
          <w:szCs w:val="28"/>
          <w:lang w:eastAsia="ru-RU" w:bidi="ru-RU"/>
        </w:rPr>
        <w:t>и органов</w:t>
      </w:r>
      <w:r w:rsidR="00484ED7" w:rsidRPr="00414E3D">
        <w:rPr>
          <w:sz w:val="28"/>
          <w:szCs w:val="28"/>
          <w:lang w:eastAsia="ru-RU" w:bidi="ru-RU"/>
        </w:rPr>
        <w:t xml:space="preserve"> её управления</w:t>
      </w:r>
      <w:r w:rsidRPr="00414E3D">
        <w:rPr>
          <w:sz w:val="28"/>
          <w:szCs w:val="28"/>
          <w:lang w:eastAsia="ru-RU" w:bidi="ru-RU"/>
        </w:rPr>
        <w:t>.</w:t>
      </w:r>
    </w:p>
    <w:p w:rsidR="004D3FC5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  <w:r w:rsidRPr="004D3FC5">
        <w:rPr>
          <w:sz w:val="28"/>
          <w:szCs w:val="28"/>
          <w:lang w:eastAsia="ru-RU" w:bidi="ru-RU"/>
        </w:rPr>
        <w:t xml:space="preserve">Решения </w:t>
      </w:r>
      <w:r w:rsidR="00414E3D">
        <w:rPr>
          <w:sz w:val="28"/>
          <w:szCs w:val="28"/>
          <w:lang w:eastAsia="ru-RU" w:bidi="ru-RU"/>
        </w:rPr>
        <w:t>Совета ТПГ</w:t>
      </w:r>
      <w:r w:rsidRPr="004D3FC5">
        <w:rPr>
          <w:sz w:val="28"/>
          <w:szCs w:val="28"/>
          <w:lang w:eastAsia="ru-RU" w:bidi="ru-RU"/>
        </w:rPr>
        <w:t xml:space="preserve"> оформляются протоколами в письменной форме. Протоколы </w:t>
      </w:r>
      <w:r w:rsidR="00AF5250">
        <w:rPr>
          <w:sz w:val="28"/>
          <w:szCs w:val="28"/>
          <w:lang w:eastAsia="ru-RU" w:bidi="ru-RU"/>
        </w:rPr>
        <w:t>заседаний Совета ТПГ</w:t>
      </w:r>
      <w:r w:rsidRPr="004D3FC5">
        <w:rPr>
          <w:sz w:val="28"/>
          <w:szCs w:val="28"/>
          <w:lang w:eastAsia="ru-RU" w:bidi="ru-RU"/>
        </w:rPr>
        <w:t xml:space="preserve"> подписываются </w:t>
      </w:r>
      <w:r w:rsidR="004D3FC5" w:rsidRPr="004D3FC5">
        <w:rPr>
          <w:sz w:val="28"/>
          <w:szCs w:val="28"/>
          <w:lang w:eastAsia="ru-RU" w:bidi="ru-RU"/>
        </w:rPr>
        <w:t xml:space="preserve">Президентом и Секретарём </w:t>
      </w:r>
      <w:r w:rsidR="004D3FC5" w:rsidRPr="004D3FC5">
        <w:rPr>
          <w:sz w:val="28"/>
          <w:szCs w:val="32"/>
        </w:rPr>
        <w:t xml:space="preserve">ТПГ </w:t>
      </w:r>
      <w:r w:rsidR="004D3FC5" w:rsidRPr="004D3FC5">
        <w:rPr>
          <w:sz w:val="28"/>
          <w:szCs w:val="32"/>
          <w:highlight w:val="yellow"/>
        </w:rPr>
        <w:t>[«СОКРАЩЁННОЕ НАИМЕНОВАНИЕ ТПГ НА РУССКОМ ЯЗЫКЕ»]</w:t>
      </w:r>
      <w:r w:rsidR="00AF5250">
        <w:rPr>
          <w:sz w:val="28"/>
          <w:szCs w:val="28"/>
          <w:lang w:eastAsia="ru-RU" w:bidi="ru-RU"/>
        </w:rPr>
        <w:t>.</w:t>
      </w:r>
    </w:p>
    <w:p w:rsidR="00B02D0D" w:rsidRPr="004D3FC5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  <w:r w:rsidRPr="004D3FC5">
        <w:rPr>
          <w:sz w:val="28"/>
          <w:szCs w:val="28"/>
          <w:lang w:eastAsia="ru-RU" w:bidi="ru-RU"/>
        </w:rPr>
        <w:t>В протоколе о результатах очного голосования должны быть указаны:</w:t>
      </w:r>
    </w:p>
    <w:p w:rsidR="00B02D0D" w:rsidRPr="00AB4B1B" w:rsidRDefault="00B02D0D" w:rsidP="00AB4B1B">
      <w:pPr>
        <w:pStyle w:val="Bodytext20"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дата, время</w:t>
      </w:r>
      <w:r w:rsidR="00AF5250">
        <w:rPr>
          <w:sz w:val="28"/>
          <w:szCs w:val="28"/>
          <w:lang w:eastAsia="ru-RU" w:bidi="ru-RU"/>
        </w:rPr>
        <w:t>, способ</w:t>
      </w:r>
      <w:r w:rsidRPr="00AB4B1B">
        <w:rPr>
          <w:sz w:val="28"/>
          <w:szCs w:val="28"/>
          <w:lang w:eastAsia="ru-RU" w:bidi="ru-RU"/>
        </w:rPr>
        <w:t xml:space="preserve"> и место проведения </w:t>
      </w:r>
      <w:r w:rsidR="00AF5250">
        <w:rPr>
          <w:sz w:val="28"/>
          <w:szCs w:val="28"/>
          <w:lang w:eastAsia="ru-RU" w:bidi="ru-RU"/>
        </w:rPr>
        <w:t>Совета ТПГ</w:t>
      </w:r>
      <w:r w:rsidRPr="00AB4B1B">
        <w:rPr>
          <w:sz w:val="28"/>
          <w:szCs w:val="28"/>
          <w:lang w:eastAsia="ru-RU" w:bidi="ru-RU"/>
        </w:rPr>
        <w:t>;</w:t>
      </w:r>
    </w:p>
    <w:p w:rsidR="00B02D0D" w:rsidRPr="00AB4B1B" w:rsidRDefault="00B02D0D" w:rsidP="00AB4B1B">
      <w:pPr>
        <w:pStyle w:val="Bodytext20"/>
        <w:numPr>
          <w:ilvl w:val="0"/>
          <w:numId w:val="9"/>
        </w:numPr>
        <w:shd w:val="clear" w:color="auto" w:fill="auto"/>
        <w:tabs>
          <w:tab w:val="left" w:pos="916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сведения о лицах, принявших участие в </w:t>
      </w:r>
      <w:r w:rsidR="00AF5250">
        <w:rPr>
          <w:sz w:val="28"/>
          <w:szCs w:val="28"/>
          <w:lang w:eastAsia="ru-RU" w:bidi="ru-RU"/>
        </w:rPr>
        <w:t>заседании Совета ТПГ</w:t>
      </w:r>
      <w:r w:rsidRPr="00AB4B1B">
        <w:rPr>
          <w:sz w:val="28"/>
          <w:szCs w:val="28"/>
          <w:lang w:eastAsia="ru-RU" w:bidi="ru-RU"/>
        </w:rPr>
        <w:t>;</w:t>
      </w:r>
    </w:p>
    <w:p w:rsidR="00B02D0D" w:rsidRPr="00AB4B1B" w:rsidRDefault="00B02D0D" w:rsidP="00AB4B1B">
      <w:pPr>
        <w:pStyle w:val="Bodytext20"/>
        <w:numPr>
          <w:ilvl w:val="0"/>
          <w:numId w:val="9"/>
        </w:numPr>
        <w:shd w:val="clear" w:color="auto" w:fill="auto"/>
        <w:tabs>
          <w:tab w:val="left" w:pos="916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результаты голосования по каждому вопросу повестки дня;</w:t>
      </w:r>
    </w:p>
    <w:p w:rsidR="00B02D0D" w:rsidRPr="00AB4B1B" w:rsidRDefault="00B02D0D" w:rsidP="00AB4B1B">
      <w:pPr>
        <w:pStyle w:val="Bodytext20"/>
        <w:numPr>
          <w:ilvl w:val="0"/>
          <w:numId w:val="9"/>
        </w:numPr>
        <w:shd w:val="clear" w:color="auto" w:fill="auto"/>
        <w:tabs>
          <w:tab w:val="left" w:pos="916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сведения о лицах, проводивших подсчет голосов;</w:t>
      </w:r>
    </w:p>
    <w:p w:rsidR="00B02D0D" w:rsidRPr="00AB4B1B" w:rsidRDefault="00B02D0D" w:rsidP="00AB4B1B">
      <w:pPr>
        <w:pStyle w:val="Bodytext20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240" w:lineRule="auto"/>
        <w:ind w:firstLine="589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сведения о лицах, голосовавших против принятия решения </w:t>
      </w:r>
      <w:r w:rsidR="00AF5250">
        <w:rPr>
          <w:sz w:val="28"/>
          <w:szCs w:val="28"/>
          <w:lang w:eastAsia="ru-RU" w:bidi="ru-RU"/>
        </w:rPr>
        <w:t>Совета ТПГ</w:t>
      </w:r>
      <w:r w:rsidRPr="00AB4B1B">
        <w:rPr>
          <w:sz w:val="28"/>
          <w:szCs w:val="28"/>
          <w:lang w:eastAsia="ru-RU" w:bidi="ru-RU"/>
        </w:rPr>
        <w:t xml:space="preserve"> и потребовавших внести запись об этом в протокол.</w:t>
      </w:r>
    </w:p>
    <w:p w:rsidR="00B02D0D" w:rsidRPr="00AB4B1B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328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ТПГ </w:t>
      </w:r>
      <w:r w:rsidR="004D3FC5" w:rsidRPr="004D3FC5">
        <w:rPr>
          <w:sz w:val="28"/>
          <w:szCs w:val="32"/>
          <w:highlight w:val="yellow"/>
        </w:rPr>
        <w:t>[«СОКРАЩЁННОЕ НАИМЕНОВАНИЕ ТПГ НА РУССКОМ ЯЗЫКЕ»]</w:t>
      </w:r>
      <w:r w:rsidR="004D3FC5" w:rsidRPr="004D3FC5">
        <w:rPr>
          <w:sz w:val="28"/>
          <w:szCs w:val="28"/>
          <w:lang w:eastAsia="ru-RU" w:bidi="ru-RU"/>
        </w:rPr>
        <w:t xml:space="preserve"> </w:t>
      </w:r>
      <w:r w:rsidRPr="00AB4B1B">
        <w:rPr>
          <w:sz w:val="28"/>
          <w:szCs w:val="28"/>
          <w:lang w:eastAsia="ru-RU" w:bidi="ru-RU"/>
        </w:rPr>
        <w:t xml:space="preserve">не вправе осуществлять выплату вознаграждения членам ее </w:t>
      </w:r>
      <w:r w:rsidR="00AF5250">
        <w:rPr>
          <w:sz w:val="28"/>
          <w:szCs w:val="28"/>
          <w:lang w:eastAsia="ru-RU" w:bidi="ru-RU"/>
        </w:rPr>
        <w:t>Совета</w:t>
      </w:r>
      <w:r w:rsidRPr="00AB4B1B">
        <w:rPr>
          <w:sz w:val="28"/>
          <w:szCs w:val="28"/>
          <w:lang w:eastAsia="ru-RU" w:bidi="ru-RU"/>
        </w:rPr>
        <w:t xml:space="preserve"> за выполнение ими возложенных на них функций.</w:t>
      </w:r>
    </w:p>
    <w:p w:rsidR="00B02D0D" w:rsidRPr="00AB4B1B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243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>Прекращение полномочий члена Совета происходит:</w:t>
      </w:r>
    </w:p>
    <w:p w:rsidR="004D3FC5" w:rsidRDefault="00B02D0D" w:rsidP="004D3FC5">
      <w:pPr>
        <w:pStyle w:val="Bodytext20"/>
        <w:numPr>
          <w:ilvl w:val="3"/>
          <w:numId w:val="1"/>
        </w:numPr>
        <w:shd w:val="clear" w:color="auto" w:fill="auto"/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  <w:r w:rsidRPr="004D3FC5">
        <w:rPr>
          <w:sz w:val="28"/>
          <w:szCs w:val="28"/>
          <w:lang w:eastAsia="ru-RU" w:bidi="ru-RU"/>
        </w:rPr>
        <w:t>при досрочном прекращени</w:t>
      </w:r>
      <w:r w:rsidR="009447BE" w:rsidRPr="004D3FC5">
        <w:rPr>
          <w:sz w:val="28"/>
          <w:szCs w:val="28"/>
          <w:lang w:eastAsia="ru-RU" w:bidi="ru-RU"/>
        </w:rPr>
        <w:t>и</w:t>
      </w:r>
      <w:r w:rsidRPr="004D3FC5">
        <w:rPr>
          <w:sz w:val="28"/>
          <w:szCs w:val="28"/>
          <w:lang w:eastAsia="ru-RU" w:bidi="ru-RU"/>
        </w:rPr>
        <w:t xml:space="preserve"> полномочий члена Совета или всего состава Совета по решению </w:t>
      </w:r>
      <w:r w:rsidR="00AF5250">
        <w:rPr>
          <w:sz w:val="28"/>
          <w:szCs w:val="28"/>
          <w:lang w:eastAsia="ru-RU" w:bidi="ru-RU"/>
        </w:rPr>
        <w:t>Совета ТПГ</w:t>
      </w:r>
      <w:r w:rsidRPr="004D3FC5">
        <w:rPr>
          <w:sz w:val="28"/>
          <w:szCs w:val="28"/>
          <w:lang w:eastAsia="ru-RU" w:bidi="ru-RU"/>
        </w:rPr>
        <w:t xml:space="preserve">, принятому квалифицированным большинством 2/3 голосов от числа членов </w:t>
      </w:r>
      <w:r w:rsidR="00AF5250">
        <w:rPr>
          <w:sz w:val="28"/>
          <w:szCs w:val="28"/>
          <w:lang w:eastAsia="ru-RU" w:bidi="ru-RU"/>
        </w:rPr>
        <w:t xml:space="preserve">Совета </w:t>
      </w:r>
      <w:r w:rsidR="004D3FC5">
        <w:rPr>
          <w:sz w:val="28"/>
          <w:szCs w:val="28"/>
          <w:lang w:eastAsia="ru-RU" w:bidi="ru-RU"/>
        </w:rPr>
        <w:t xml:space="preserve">ТПГ </w:t>
      </w:r>
      <w:r w:rsidR="004D3FC5" w:rsidRPr="004D3FC5">
        <w:rPr>
          <w:sz w:val="28"/>
          <w:szCs w:val="32"/>
          <w:highlight w:val="yellow"/>
        </w:rPr>
        <w:t>[«СОКРАЩЁННОЕ НАИМЕНОВАНИЕ ТПГ НА РУССКОМ ЯЗЫКЕ»]</w:t>
      </w:r>
      <w:r w:rsidRPr="004D3FC5">
        <w:rPr>
          <w:sz w:val="28"/>
          <w:szCs w:val="28"/>
          <w:lang w:eastAsia="ru-RU" w:bidi="ru-RU"/>
        </w:rPr>
        <w:t xml:space="preserve">, присутствующих на </w:t>
      </w:r>
      <w:r w:rsidR="005B25F6">
        <w:rPr>
          <w:sz w:val="28"/>
          <w:szCs w:val="28"/>
          <w:lang w:eastAsia="ru-RU" w:bidi="ru-RU"/>
        </w:rPr>
        <w:t>заседании Совета ТПГ</w:t>
      </w:r>
      <w:r w:rsidRPr="004D3FC5">
        <w:rPr>
          <w:sz w:val="28"/>
          <w:szCs w:val="28"/>
          <w:lang w:eastAsia="ru-RU" w:bidi="ru-RU"/>
        </w:rPr>
        <w:t>;</w:t>
      </w:r>
    </w:p>
    <w:p w:rsidR="004D3FC5" w:rsidRDefault="00B02D0D" w:rsidP="004D3FC5">
      <w:pPr>
        <w:pStyle w:val="Bodytext20"/>
        <w:numPr>
          <w:ilvl w:val="3"/>
          <w:numId w:val="1"/>
        </w:numPr>
        <w:shd w:val="clear" w:color="auto" w:fill="auto"/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  <w:r w:rsidRPr="004D3FC5">
        <w:rPr>
          <w:sz w:val="28"/>
          <w:szCs w:val="28"/>
          <w:lang w:eastAsia="ru-RU" w:bidi="ru-RU"/>
        </w:rPr>
        <w:t>по собственному желанию члена Совета;</w:t>
      </w:r>
    </w:p>
    <w:p w:rsidR="004D3FC5" w:rsidRDefault="00B02D0D" w:rsidP="004D3FC5">
      <w:pPr>
        <w:pStyle w:val="Bodytext20"/>
        <w:numPr>
          <w:ilvl w:val="3"/>
          <w:numId w:val="1"/>
        </w:numPr>
        <w:shd w:val="clear" w:color="auto" w:fill="auto"/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  <w:r w:rsidRPr="004D3FC5">
        <w:rPr>
          <w:sz w:val="28"/>
          <w:szCs w:val="28"/>
          <w:lang w:eastAsia="ru-RU" w:bidi="ru-RU"/>
        </w:rPr>
        <w:t xml:space="preserve">по иным основаниям, установленным </w:t>
      </w:r>
      <w:r w:rsidR="001C3B62" w:rsidRPr="004D3FC5">
        <w:rPr>
          <w:sz w:val="28"/>
          <w:szCs w:val="28"/>
          <w:lang w:eastAsia="ru-RU" w:bidi="ru-RU"/>
        </w:rPr>
        <w:t xml:space="preserve">действующим </w:t>
      </w:r>
      <w:r w:rsidRPr="004D3FC5">
        <w:rPr>
          <w:sz w:val="28"/>
          <w:szCs w:val="28"/>
          <w:lang w:eastAsia="ru-RU" w:bidi="ru-RU"/>
        </w:rPr>
        <w:t>законодательством Российской Федерации.</w:t>
      </w:r>
    </w:p>
    <w:p w:rsidR="00B02D0D" w:rsidRPr="004D3FC5" w:rsidRDefault="004D3FC5" w:rsidP="004D3FC5">
      <w:pPr>
        <w:pStyle w:val="Bodytext20"/>
        <w:numPr>
          <w:ilvl w:val="3"/>
          <w:numId w:val="1"/>
        </w:numPr>
        <w:shd w:val="clear" w:color="auto" w:fill="auto"/>
        <w:tabs>
          <w:tab w:val="left" w:pos="8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по</w:t>
      </w:r>
      <w:r w:rsidR="00B02D0D" w:rsidRPr="004D3FC5">
        <w:rPr>
          <w:sz w:val="28"/>
          <w:szCs w:val="28"/>
          <w:lang w:eastAsia="ru-RU" w:bidi="ru-RU"/>
        </w:rPr>
        <w:t xml:space="preserve"> решению Общего собрания членов </w:t>
      </w:r>
      <w:r w:rsidR="00AF5250">
        <w:rPr>
          <w:sz w:val="28"/>
          <w:szCs w:val="28"/>
          <w:lang w:eastAsia="ru-RU" w:bidi="ru-RU"/>
        </w:rPr>
        <w:t xml:space="preserve">Ассоциации </w:t>
      </w:r>
      <w:r w:rsidR="00B02D0D" w:rsidRPr="004D3FC5">
        <w:rPr>
          <w:sz w:val="28"/>
          <w:szCs w:val="28"/>
          <w:lang w:eastAsia="ru-RU" w:bidi="ru-RU"/>
        </w:rPr>
        <w:t>полномочия члена Совета</w:t>
      </w:r>
      <w:r w:rsidR="009447BE" w:rsidRPr="004D3FC5">
        <w:rPr>
          <w:sz w:val="28"/>
          <w:szCs w:val="28"/>
        </w:rPr>
        <w:t xml:space="preserve"> </w:t>
      </w:r>
      <w:r w:rsidR="00B02D0D" w:rsidRPr="004D3FC5">
        <w:rPr>
          <w:sz w:val="28"/>
          <w:szCs w:val="28"/>
          <w:lang w:eastAsia="ru-RU" w:bidi="ru-RU"/>
        </w:rPr>
        <w:t>или всего состава Совета могут быть досрочно прекращены в случаях грубого нарушения членом Совета</w:t>
      </w:r>
      <w:r w:rsidR="009447BE" w:rsidRPr="004D3FC5">
        <w:rPr>
          <w:sz w:val="28"/>
          <w:szCs w:val="28"/>
          <w:lang w:eastAsia="ru-RU" w:bidi="ru-RU"/>
        </w:rPr>
        <w:t xml:space="preserve"> </w:t>
      </w:r>
      <w:r w:rsidR="00B02D0D" w:rsidRPr="004D3FC5">
        <w:rPr>
          <w:sz w:val="28"/>
          <w:szCs w:val="28"/>
          <w:lang w:eastAsia="ru-RU" w:bidi="ru-RU"/>
        </w:rPr>
        <w:t>или всем составом</w:t>
      </w:r>
      <w:r w:rsidR="009447BE" w:rsidRPr="004D3FC5">
        <w:rPr>
          <w:sz w:val="28"/>
          <w:szCs w:val="28"/>
        </w:rPr>
        <w:t xml:space="preserve"> </w:t>
      </w:r>
      <w:r w:rsidR="00B02D0D" w:rsidRPr="004D3FC5">
        <w:rPr>
          <w:sz w:val="28"/>
          <w:szCs w:val="28"/>
          <w:lang w:eastAsia="ru-RU" w:bidi="ru-RU"/>
        </w:rPr>
        <w:t>Совета своих обязанностей, обнаружившейся неспособности к надлежащему ведению дел или при наличии иных серьезных оснований.</w:t>
      </w:r>
    </w:p>
    <w:p w:rsidR="00B02D0D" w:rsidRPr="00AB4B1B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214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В случае прекращения полномочий члена Совета по собственному желанию, он обязан незамедлительно уведомить об этом </w:t>
      </w:r>
      <w:r w:rsidR="009447BE" w:rsidRPr="00AB4B1B">
        <w:rPr>
          <w:sz w:val="28"/>
          <w:szCs w:val="28"/>
          <w:lang w:eastAsia="ru-RU" w:bidi="ru-RU"/>
        </w:rPr>
        <w:t>Совет ТПГ</w:t>
      </w:r>
      <w:r w:rsidRPr="00AB4B1B">
        <w:rPr>
          <w:sz w:val="28"/>
          <w:szCs w:val="28"/>
          <w:lang w:eastAsia="ru-RU" w:bidi="ru-RU"/>
        </w:rPr>
        <w:t>.</w:t>
      </w:r>
    </w:p>
    <w:p w:rsidR="00B02D0D" w:rsidRPr="00AB4B1B" w:rsidRDefault="00B02D0D" w:rsidP="004D3FC5">
      <w:pPr>
        <w:pStyle w:val="Bodytext20"/>
        <w:numPr>
          <w:ilvl w:val="2"/>
          <w:numId w:val="1"/>
        </w:numPr>
        <w:shd w:val="clear" w:color="auto" w:fill="auto"/>
        <w:tabs>
          <w:tab w:val="left" w:pos="1214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Совет возглавляется </w:t>
      </w:r>
      <w:r w:rsidR="009447BE" w:rsidRPr="00AB4B1B">
        <w:rPr>
          <w:sz w:val="28"/>
          <w:szCs w:val="28"/>
          <w:lang w:eastAsia="ru-RU" w:bidi="ru-RU"/>
        </w:rPr>
        <w:t>Президентом ТПГ</w:t>
      </w:r>
      <w:r w:rsidRPr="00AB4B1B">
        <w:rPr>
          <w:sz w:val="28"/>
          <w:szCs w:val="28"/>
          <w:lang w:eastAsia="ru-RU" w:bidi="ru-RU"/>
        </w:rPr>
        <w:t xml:space="preserve">. </w:t>
      </w:r>
      <w:r w:rsidR="009447BE" w:rsidRPr="00AB4B1B">
        <w:rPr>
          <w:sz w:val="28"/>
          <w:szCs w:val="28"/>
          <w:lang w:eastAsia="ru-RU" w:bidi="ru-RU"/>
        </w:rPr>
        <w:t>Президент ТПГ</w:t>
      </w:r>
      <w:r w:rsidRPr="00AB4B1B">
        <w:rPr>
          <w:sz w:val="28"/>
          <w:szCs w:val="28"/>
          <w:lang w:eastAsia="ru-RU" w:bidi="ru-RU"/>
        </w:rPr>
        <w:t xml:space="preserve"> является членом Совета по должности, руководит его работой и председательствует на заседаниях Совета</w:t>
      </w:r>
      <w:r w:rsidR="009447BE" w:rsidRPr="00AB4B1B">
        <w:rPr>
          <w:sz w:val="28"/>
          <w:szCs w:val="28"/>
          <w:lang w:eastAsia="ru-RU" w:bidi="ru-RU"/>
        </w:rPr>
        <w:t xml:space="preserve"> ТПГ</w:t>
      </w:r>
      <w:r w:rsidRPr="00AB4B1B">
        <w:rPr>
          <w:sz w:val="28"/>
          <w:szCs w:val="28"/>
          <w:lang w:eastAsia="ru-RU" w:bidi="ru-RU"/>
        </w:rPr>
        <w:t xml:space="preserve">. </w:t>
      </w:r>
    </w:p>
    <w:p w:rsidR="00F75C82" w:rsidRDefault="00B02D0D" w:rsidP="00F75C82">
      <w:pPr>
        <w:pStyle w:val="Bodytext20"/>
        <w:numPr>
          <w:ilvl w:val="2"/>
          <w:numId w:val="1"/>
        </w:numPr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Повестка дня заседания Совета формируется </w:t>
      </w:r>
      <w:r w:rsidR="00B25EBD" w:rsidRPr="00AB4B1B">
        <w:rPr>
          <w:sz w:val="28"/>
          <w:szCs w:val="28"/>
          <w:lang w:eastAsia="ru-RU" w:bidi="ru-RU"/>
        </w:rPr>
        <w:t>Президентом ТПГ</w:t>
      </w:r>
      <w:r w:rsidRPr="00AB4B1B">
        <w:rPr>
          <w:sz w:val="28"/>
          <w:szCs w:val="28"/>
          <w:lang w:eastAsia="ru-RU" w:bidi="ru-RU"/>
        </w:rPr>
        <w:t xml:space="preserve"> по предложениям</w:t>
      </w:r>
      <w:r w:rsidR="00F75C82">
        <w:rPr>
          <w:sz w:val="28"/>
          <w:szCs w:val="28"/>
          <w:lang w:eastAsia="ru-RU" w:bidi="ru-RU"/>
        </w:rPr>
        <w:t xml:space="preserve"> </w:t>
      </w:r>
      <w:r w:rsidRPr="00F75C82">
        <w:rPr>
          <w:sz w:val="28"/>
          <w:szCs w:val="28"/>
          <w:lang w:eastAsia="ru-RU" w:bidi="ru-RU"/>
        </w:rPr>
        <w:t>членов Совета</w:t>
      </w:r>
      <w:r w:rsidR="00F75C82">
        <w:rPr>
          <w:sz w:val="28"/>
          <w:szCs w:val="28"/>
          <w:lang w:eastAsia="ru-RU" w:bidi="ru-RU"/>
        </w:rPr>
        <w:t xml:space="preserve"> или </w:t>
      </w:r>
      <w:r w:rsidRPr="00F75C82">
        <w:rPr>
          <w:sz w:val="28"/>
          <w:szCs w:val="28"/>
          <w:lang w:eastAsia="ru-RU" w:bidi="ru-RU"/>
        </w:rPr>
        <w:t xml:space="preserve">любого члена </w:t>
      </w:r>
      <w:r w:rsidR="00F75C82" w:rsidRPr="00F75C82">
        <w:rPr>
          <w:sz w:val="28"/>
          <w:szCs w:val="28"/>
          <w:highlight w:val="yellow"/>
          <w:lang w:eastAsia="ru-RU" w:bidi="ru-RU"/>
        </w:rPr>
        <w:t xml:space="preserve">ТПГ </w:t>
      </w:r>
      <w:r w:rsidR="00F75C82" w:rsidRPr="00F75C82">
        <w:rPr>
          <w:sz w:val="28"/>
          <w:szCs w:val="28"/>
          <w:highlight w:val="yellow"/>
          <w:lang w:eastAsia="ru-RU" w:bidi="ru-RU"/>
        </w:rPr>
        <w:lastRenderedPageBreak/>
        <w:t>[«СОКРАЩЁННОЕ НАИМЕНОВАНИЕ ТПГ НА РУССКОМ ЯЗЫКЕ»]</w:t>
      </w:r>
      <w:r w:rsidR="00F75C82">
        <w:rPr>
          <w:sz w:val="28"/>
          <w:szCs w:val="28"/>
          <w:lang w:eastAsia="ru-RU" w:bidi="ru-RU"/>
        </w:rPr>
        <w:t>.</w:t>
      </w:r>
    </w:p>
    <w:p w:rsidR="00B02D0D" w:rsidRPr="00F75C82" w:rsidRDefault="00B02D0D" w:rsidP="00F75C82">
      <w:pPr>
        <w:pStyle w:val="Bodytext20"/>
        <w:numPr>
          <w:ilvl w:val="2"/>
          <w:numId w:val="1"/>
        </w:numPr>
        <w:shd w:val="clear" w:color="auto" w:fill="auto"/>
        <w:tabs>
          <w:tab w:val="left" w:pos="1502"/>
        </w:tabs>
        <w:spacing w:after="0" w:line="240" w:lineRule="auto"/>
        <w:jc w:val="both"/>
        <w:rPr>
          <w:sz w:val="28"/>
          <w:szCs w:val="28"/>
        </w:rPr>
      </w:pPr>
      <w:r w:rsidRPr="00F75C82">
        <w:rPr>
          <w:sz w:val="28"/>
          <w:szCs w:val="28"/>
          <w:lang w:eastAsia="ru-RU" w:bidi="ru-RU"/>
        </w:rPr>
        <w:t>Совет</w:t>
      </w:r>
      <w:r w:rsidR="004A1906" w:rsidRPr="00F75C82">
        <w:rPr>
          <w:sz w:val="28"/>
          <w:szCs w:val="28"/>
          <w:lang w:eastAsia="ru-RU" w:bidi="ru-RU"/>
        </w:rPr>
        <w:t xml:space="preserve"> ТПГ </w:t>
      </w:r>
      <w:r w:rsidRPr="00F75C82">
        <w:rPr>
          <w:sz w:val="28"/>
          <w:szCs w:val="28"/>
          <w:lang w:eastAsia="ru-RU" w:bidi="ru-RU"/>
        </w:rPr>
        <w:t>:</w:t>
      </w:r>
    </w:p>
    <w:p w:rsidR="00B02D0D" w:rsidRPr="00295443" w:rsidRDefault="00B02D0D" w:rsidP="00295443">
      <w:pPr>
        <w:pStyle w:val="Bodytext20"/>
        <w:numPr>
          <w:ilvl w:val="2"/>
          <w:numId w:val="1"/>
        </w:numPr>
        <w:shd w:val="clear" w:color="auto" w:fill="auto"/>
        <w:tabs>
          <w:tab w:val="left" w:pos="1386"/>
        </w:tabs>
        <w:spacing w:after="0" w:line="240" w:lineRule="auto"/>
        <w:jc w:val="both"/>
        <w:rPr>
          <w:sz w:val="28"/>
          <w:szCs w:val="28"/>
        </w:rPr>
      </w:pPr>
      <w:r w:rsidRPr="00AB4B1B">
        <w:rPr>
          <w:sz w:val="28"/>
          <w:szCs w:val="28"/>
          <w:lang w:eastAsia="ru-RU" w:bidi="ru-RU"/>
        </w:rPr>
        <w:t xml:space="preserve">Решения Совета </w:t>
      </w:r>
      <w:r w:rsidR="00C34585" w:rsidRPr="00AB4B1B">
        <w:rPr>
          <w:sz w:val="28"/>
          <w:szCs w:val="28"/>
          <w:lang w:eastAsia="ru-RU" w:bidi="ru-RU"/>
        </w:rPr>
        <w:t xml:space="preserve">ТПГ </w:t>
      </w:r>
      <w:r w:rsidRPr="00AB4B1B">
        <w:rPr>
          <w:sz w:val="28"/>
          <w:szCs w:val="28"/>
          <w:lang w:eastAsia="ru-RU" w:bidi="ru-RU"/>
        </w:rPr>
        <w:t xml:space="preserve">оформляются в виде протоколов, ответственность за организацию ведения которых несет </w:t>
      </w:r>
      <w:r w:rsidR="00C34585" w:rsidRPr="00AB4B1B">
        <w:rPr>
          <w:sz w:val="28"/>
          <w:szCs w:val="28"/>
          <w:lang w:eastAsia="ru-RU" w:bidi="ru-RU"/>
        </w:rPr>
        <w:t>Президент ТПГ</w:t>
      </w:r>
      <w:r w:rsidRPr="00AB4B1B">
        <w:rPr>
          <w:sz w:val="28"/>
          <w:szCs w:val="28"/>
          <w:lang w:eastAsia="ru-RU" w:bidi="ru-RU"/>
        </w:rPr>
        <w:t xml:space="preserve">. Протокол заседания Совета </w:t>
      </w:r>
      <w:r w:rsidR="00C34585" w:rsidRPr="00AB4B1B">
        <w:rPr>
          <w:sz w:val="28"/>
          <w:szCs w:val="28"/>
          <w:lang w:eastAsia="ru-RU" w:bidi="ru-RU"/>
        </w:rPr>
        <w:t xml:space="preserve">ТПГ </w:t>
      </w:r>
      <w:r w:rsidRPr="00AB4B1B">
        <w:rPr>
          <w:sz w:val="28"/>
          <w:szCs w:val="28"/>
          <w:lang w:eastAsia="ru-RU" w:bidi="ru-RU"/>
        </w:rPr>
        <w:t xml:space="preserve">должен быть оформлен и подписан не позднее десяти дней с даты проведения заседания Совета </w:t>
      </w:r>
      <w:r w:rsidR="00C34585" w:rsidRPr="00AB4B1B">
        <w:rPr>
          <w:sz w:val="28"/>
          <w:szCs w:val="28"/>
          <w:lang w:eastAsia="ru-RU" w:bidi="ru-RU"/>
        </w:rPr>
        <w:t>Президентом</w:t>
      </w:r>
      <w:r w:rsidRPr="00AB4B1B">
        <w:rPr>
          <w:sz w:val="28"/>
          <w:szCs w:val="28"/>
          <w:lang w:eastAsia="ru-RU" w:bidi="ru-RU"/>
        </w:rPr>
        <w:t xml:space="preserve"> и Секретарем </w:t>
      </w:r>
      <w:r w:rsidR="00F75C82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AB4B1B">
        <w:rPr>
          <w:sz w:val="28"/>
          <w:szCs w:val="28"/>
          <w:lang w:eastAsia="ru-RU" w:bidi="ru-RU"/>
        </w:rPr>
        <w:t>.</w:t>
      </w:r>
      <w:r w:rsidR="00295443">
        <w:rPr>
          <w:sz w:val="28"/>
          <w:szCs w:val="28"/>
        </w:rPr>
        <w:t xml:space="preserve"> </w:t>
      </w:r>
      <w:r w:rsidRPr="00295443">
        <w:rPr>
          <w:sz w:val="28"/>
          <w:szCs w:val="28"/>
          <w:lang w:eastAsia="ru-RU" w:bidi="ru-RU"/>
        </w:rPr>
        <w:t xml:space="preserve">Книга протоколов Совета должна быть в любое рабочее время представлена членам </w:t>
      </w:r>
      <w:r w:rsidR="00C34585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>, членам Совета</w:t>
      </w:r>
      <w:r w:rsidR="00C34585" w:rsidRPr="00295443">
        <w:rPr>
          <w:sz w:val="28"/>
          <w:szCs w:val="28"/>
          <w:lang w:eastAsia="ru-RU" w:bidi="ru-RU"/>
        </w:rPr>
        <w:t xml:space="preserve"> ТПГ</w:t>
      </w:r>
      <w:r w:rsidRPr="00295443">
        <w:rPr>
          <w:sz w:val="28"/>
          <w:szCs w:val="28"/>
          <w:lang w:eastAsia="ru-RU" w:bidi="ru-RU"/>
        </w:rPr>
        <w:t xml:space="preserve">, а также другим лицам, по решению </w:t>
      </w:r>
      <w:r w:rsidR="00C34585" w:rsidRPr="00295443">
        <w:rPr>
          <w:sz w:val="28"/>
          <w:szCs w:val="28"/>
          <w:lang w:eastAsia="ru-RU" w:bidi="ru-RU"/>
        </w:rPr>
        <w:t>Совета ТПГ</w:t>
      </w:r>
      <w:r w:rsidRPr="00295443">
        <w:rPr>
          <w:sz w:val="28"/>
          <w:szCs w:val="28"/>
          <w:lang w:eastAsia="ru-RU" w:bidi="ru-RU"/>
        </w:rPr>
        <w:t xml:space="preserve"> или в случаях, установленных действующим законодательством Российской Федерации. По их требованию выдаются выписки из книги протоколов.</w:t>
      </w:r>
    </w:p>
    <w:p w:rsidR="00295443" w:rsidRDefault="00706033" w:rsidP="00295443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Президент </w:t>
      </w:r>
      <w:r w:rsidR="00295443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</w:p>
    <w:p w:rsidR="00295443" w:rsidRDefault="00706033" w:rsidP="00295443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706033">
        <w:rPr>
          <w:sz w:val="28"/>
          <w:szCs w:val="28"/>
          <w:lang w:eastAsia="ru-RU" w:bidi="ru-RU"/>
        </w:rPr>
        <w:tab/>
        <w:t>Первоначально кандидатур</w:t>
      </w:r>
      <w:r>
        <w:rPr>
          <w:sz w:val="28"/>
          <w:szCs w:val="28"/>
          <w:lang w:eastAsia="ru-RU" w:bidi="ru-RU"/>
        </w:rPr>
        <w:t>а</w:t>
      </w:r>
      <w:r w:rsidRPr="00706033">
        <w:rPr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lang w:eastAsia="ru-RU" w:bidi="ru-RU"/>
        </w:rPr>
        <w:t>Президента ТПГ</w:t>
      </w:r>
      <w:r w:rsidRPr="00706033">
        <w:rPr>
          <w:sz w:val="28"/>
          <w:szCs w:val="28"/>
          <w:lang w:eastAsia="ru-RU" w:bidi="ru-RU"/>
        </w:rPr>
        <w:t xml:space="preserve"> вынос</w:t>
      </w:r>
      <w:r>
        <w:rPr>
          <w:sz w:val="28"/>
          <w:szCs w:val="28"/>
          <w:lang w:eastAsia="ru-RU" w:bidi="ru-RU"/>
        </w:rPr>
        <w:t>и</w:t>
      </w:r>
      <w:r w:rsidRPr="00706033">
        <w:rPr>
          <w:sz w:val="28"/>
          <w:szCs w:val="28"/>
          <w:lang w:eastAsia="ru-RU" w:bidi="ru-RU"/>
        </w:rPr>
        <w:t>тся на утверждение Координационного Совета Ассоциации при учреждении ТПГ</w:t>
      </w:r>
      <w:r>
        <w:rPr>
          <w:sz w:val="28"/>
          <w:szCs w:val="28"/>
          <w:lang w:eastAsia="ru-RU" w:bidi="ru-RU"/>
        </w:rPr>
        <w:t xml:space="preserve"> инициативной группой</w:t>
      </w:r>
      <w:r w:rsidRPr="00706033">
        <w:rPr>
          <w:sz w:val="28"/>
          <w:szCs w:val="28"/>
          <w:lang w:eastAsia="ru-RU" w:bidi="ru-RU"/>
        </w:rPr>
        <w:t>.</w:t>
      </w:r>
    </w:p>
    <w:p w:rsidR="00295443" w:rsidRDefault="00C34585" w:rsidP="00295443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>Президент ТПГ</w:t>
      </w:r>
      <w:r w:rsidR="00B02D0D" w:rsidRPr="00295443">
        <w:rPr>
          <w:sz w:val="28"/>
          <w:szCs w:val="28"/>
          <w:lang w:eastAsia="ru-RU" w:bidi="ru-RU"/>
        </w:rPr>
        <w:t>: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входит в состав Совета </w:t>
      </w:r>
      <w:r w:rsidR="00295443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295443">
        <w:rPr>
          <w:sz w:val="28"/>
          <w:szCs w:val="28"/>
          <w:lang w:eastAsia="ru-RU" w:bidi="ru-RU"/>
        </w:rPr>
        <w:t xml:space="preserve"> </w:t>
      </w:r>
      <w:r w:rsidRPr="00295443">
        <w:rPr>
          <w:sz w:val="28"/>
          <w:szCs w:val="28"/>
          <w:lang w:eastAsia="ru-RU" w:bidi="ru-RU"/>
        </w:rPr>
        <w:t>по должности, руководит его работой, председательствует на заседаниях Совета, осуществляет контроль за исполнением решений Совета;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>формирует повестку дня заседания Совета;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уведомляет членов Совета о дате, времени, </w:t>
      </w:r>
      <w:r w:rsidR="005B607E">
        <w:rPr>
          <w:sz w:val="28"/>
          <w:szCs w:val="28"/>
          <w:lang w:eastAsia="ru-RU" w:bidi="ru-RU"/>
        </w:rPr>
        <w:t xml:space="preserve">способе, </w:t>
      </w:r>
      <w:r w:rsidRPr="00295443">
        <w:rPr>
          <w:sz w:val="28"/>
          <w:szCs w:val="28"/>
          <w:lang w:eastAsia="ru-RU" w:bidi="ru-RU"/>
        </w:rPr>
        <w:t>месте и повестке дня заседания Совета;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организует ведение протоколов заседаний Совета; 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подписывает протоколы заседаний Совета; 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осуществляет подсчет количества присутствующих и объявляет о наличии или отсутствии кворума на </w:t>
      </w:r>
      <w:r w:rsidR="005B607E">
        <w:rPr>
          <w:sz w:val="28"/>
          <w:szCs w:val="28"/>
          <w:lang w:eastAsia="ru-RU" w:bidi="ru-RU"/>
        </w:rPr>
        <w:t>заседании Совета ТПГ</w:t>
      </w:r>
      <w:r w:rsidRPr="00295443">
        <w:rPr>
          <w:sz w:val="28"/>
          <w:szCs w:val="28"/>
          <w:lang w:eastAsia="ru-RU" w:bidi="ru-RU"/>
        </w:rPr>
        <w:t xml:space="preserve">; открывает </w:t>
      </w:r>
      <w:r w:rsidR="005B25F6">
        <w:rPr>
          <w:sz w:val="28"/>
          <w:szCs w:val="28"/>
          <w:lang w:eastAsia="ru-RU" w:bidi="ru-RU"/>
        </w:rPr>
        <w:t>заседания Совета</w:t>
      </w:r>
      <w:r w:rsidR="00295443">
        <w:rPr>
          <w:sz w:val="28"/>
          <w:szCs w:val="28"/>
          <w:lang w:eastAsia="ru-RU" w:bidi="ru-RU"/>
        </w:rPr>
        <w:t xml:space="preserve"> </w:t>
      </w:r>
      <w:r w:rsidR="00295443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295443">
        <w:rPr>
          <w:sz w:val="28"/>
          <w:szCs w:val="28"/>
          <w:lang w:eastAsia="ru-RU" w:bidi="ru-RU"/>
        </w:rPr>
        <w:t>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отчитывается перед Советом </w:t>
      </w:r>
      <w:r w:rsidR="00295443" w:rsidRPr="00295443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295443" w:rsidRPr="00295443">
        <w:rPr>
          <w:sz w:val="28"/>
          <w:szCs w:val="28"/>
          <w:lang w:eastAsia="ru-RU" w:bidi="ru-RU"/>
        </w:rPr>
        <w:t xml:space="preserve"> </w:t>
      </w:r>
      <w:r w:rsidRPr="00295443">
        <w:rPr>
          <w:sz w:val="28"/>
          <w:szCs w:val="28"/>
          <w:lang w:eastAsia="ru-RU" w:bidi="ru-RU"/>
        </w:rPr>
        <w:t>о результатах своей деятельности;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осуществляет текущее руководство деятельностью </w:t>
      </w:r>
      <w:r w:rsidR="005B607E" w:rsidRPr="00295443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5B607E" w:rsidRPr="00295443">
        <w:rPr>
          <w:sz w:val="28"/>
          <w:szCs w:val="28"/>
          <w:lang w:eastAsia="ru-RU" w:bidi="ru-RU"/>
        </w:rPr>
        <w:t xml:space="preserve"> </w:t>
      </w:r>
      <w:r w:rsidRPr="00295443">
        <w:rPr>
          <w:sz w:val="28"/>
          <w:szCs w:val="28"/>
          <w:lang w:eastAsia="ru-RU" w:bidi="ru-RU"/>
        </w:rPr>
        <w:t xml:space="preserve">и подотчетен </w:t>
      </w:r>
      <w:r w:rsidR="005B607E">
        <w:rPr>
          <w:sz w:val="28"/>
          <w:szCs w:val="28"/>
          <w:lang w:eastAsia="ru-RU" w:bidi="ru-RU"/>
        </w:rPr>
        <w:t>Совету ТПГ</w:t>
      </w:r>
      <w:r w:rsidRPr="00295443">
        <w:rPr>
          <w:sz w:val="28"/>
          <w:szCs w:val="28"/>
          <w:lang w:eastAsia="ru-RU" w:bidi="ru-RU"/>
        </w:rPr>
        <w:t>.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несет ответственность в пределах своей компетенции за использование средств и имущества </w:t>
      </w:r>
      <w:r w:rsidR="005B607E" w:rsidRPr="00295443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5B607E" w:rsidRPr="00295443">
        <w:rPr>
          <w:sz w:val="28"/>
          <w:szCs w:val="28"/>
          <w:lang w:eastAsia="ru-RU" w:bidi="ru-RU"/>
        </w:rPr>
        <w:t xml:space="preserve"> </w:t>
      </w:r>
      <w:r w:rsidRPr="00295443">
        <w:rPr>
          <w:sz w:val="28"/>
          <w:szCs w:val="28"/>
          <w:lang w:eastAsia="ru-RU" w:bidi="ru-RU"/>
        </w:rPr>
        <w:t>в соответствии с ее целями</w:t>
      </w:r>
      <w:r w:rsidR="00096820" w:rsidRPr="00295443">
        <w:rPr>
          <w:sz w:val="28"/>
          <w:szCs w:val="28"/>
          <w:lang w:eastAsia="ru-RU" w:bidi="ru-RU"/>
        </w:rPr>
        <w:t xml:space="preserve"> её деятельности</w:t>
      </w:r>
      <w:r w:rsidRPr="00295443">
        <w:rPr>
          <w:sz w:val="28"/>
          <w:szCs w:val="28"/>
          <w:lang w:eastAsia="ru-RU" w:bidi="ru-RU"/>
        </w:rPr>
        <w:t>.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обеспечивает соответствие деятельности </w:t>
      </w:r>
      <w:r w:rsidR="00096820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 xml:space="preserve"> настоящему </w:t>
      </w:r>
      <w:r w:rsidR="00096820" w:rsidRPr="00295443">
        <w:rPr>
          <w:sz w:val="28"/>
          <w:szCs w:val="28"/>
          <w:lang w:eastAsia="ru-RU" w:bidi="ru-RU"/>
        </w:rPr>
        <w:t>Положению</w:t>
      </w:r>
      <w:r w:rsidR="005B607E">
        <w:rPr>
          <w:sz w:val="28"/>
          <w:szCs w:val="28"/>
          <w:lang w:eastAsia="ru-RU" w:bidi="ru-RU"/>
        </w:rPr>
        <w:t>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без доверенности действует от имени </w:t>
      </w:r>
      <w:r w:rsidR="00096820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 xml:space="preserve"> и представляет её </w:t>
      </w:r>
      <w:r w:rsidRPr="00295443">
        <w:rPr>
          <w:sz w:val="28"/>
          <w:szCs w:val="28"/>
          <w:lang w:eastAsia="ru-RU" w:bidi="ru-RU"/>
        </w:rPr>
        <w:lastRenderedPageBreak/>
        <w:t xml:space="preserve">интересы непосредственно в отношениях с третьими лицами и </w:t>
      </w:r>
      <w:r w:rsidR="00096820" w:rsidRPr="00295443">
        <w:rPr>
          <w:sz w:val="28"/>
          <w:szCs w:val="28"/>
          <w:lang w:eastAsia="ru-RU" w:bidi="ru-RU"/>
        </w:rPr>
        <w:t>Ассоциацией</w:t>
      </w:r>
      <w:r w:rsidRPr="00295443">
        <w:rPr>
          <w:sz w:val="28"/>
          <w:szCs w:val="28"/>
          <w:lang w:eastAsia="ru-RU" w:bidi="ru-RU"/>
        </w:rPr>
        <w:t>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>организует исполнение решений Совета</w:t>
      </w:r>
      <w:r w:rsidR="00096820" w:rsidRPr="00295443">
        <w:rPr>
          <w:sz w:val="28"/>
          <w:szCs w:val="28"/>
          <w:lang w:eastAsia="ru-RU" w:bidi="ru-RU"/>
        </w:rPr>
        <w:t xml:space="preserve"> ТПГ</w:t>
      </w:r>
      <w:r w:rsidRPr="00295443">
        <w:rPr>
          <w:sz w:val="28"/>
          <w:szCs w:val="28"/>
          <w:lang w:eastAsia="ru-RU" w:bidi="ru-RU"/>
        </w:rPr>
        <w:t>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вносит на утверждение Совета </w:t>
      </w:r>
      <w:r w:rsidR="00096820" w:rsidRPr="00295443">
        <w:rPr>
          <w:sz w:val="28"/>
          <w:szCs w:val="28"/>
          <w:lang w:eastAsia="ru-RU" w:bidi="ru-RU"/>
        </w:rPr>
        <w:t xml:space="preserve">ТПГ </w:t>
      </w:r>
      <w:r w:rsidRPr="00295443">
        <w:rPr>
          <w:sz w:val="28"/>
          <w:szCs w:val="28"/>
          <w:lang w:eastAsia="ru-RU" w:bidi="ru-RU"/>
        </w:rPr>
        <w:t xml:space="preserve">проекты планов деятельности </w:t>
      </w:r>
      <w:r w:rsidR="00096820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>, а также отчеты об исполнении этих планов;</w:t>
      </w:r>
    </w:p>
    <w:p w:rsidR="00295443" w:rsidRDefault="00B02D0D" w:rsidP="00295443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отчитывается перед Советом </w:t>
      </w:r>
      <w:r w:rsidR="00096820" w:rsidRPr="00295443">
        <w:rPr>
          <w:sz w:val="28"/>
          <w:szCs w:val="28"/>
          <w:lang w:eastAsia="ru-RU" w:bidi="ru-RU"/>
        </w:rPr>
        <w:t xml:space="preserve">ТПГ </w:t>
      </w:r>
      <w:r w:rsidRPr="00295443">
        <w:rPr>
          <w:sz w:val="28"/>
          <w:szCs w:val="28"/>
          <w:lang w:eastAsia="ru-RU" w:bidi="ru-RU"/>
        </w:rPr>
        <w:t>о результатах своей деятельности;</w:t>
      </w:r>
    </w:p>
    <w:p w:rsidR="00131042" w:rsidRDefault="00B02D0D" w:rsidP="00131042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295443">
        <w:rPr>
          <w:sz w:val="28"/>
          <w:szCs w:val="28"/>
          <w:lang w:eastAsia="ru-RU" w:bidi="ru-RU"/>
        </w:rPr>
        <w:t xml:space="preserve">решает в соответствии с действующим законодательством и настоящим </w:t>
      </w:r>
      <w:r w:rsidR="00096820" w:rsidRPr="00295443">
        <w:rPr>
          <w:sz w:val="28"/>
          <w:szCs w:val="28"/>
          <w:lang w:eastAsia="ru-RU" w:bidi="ru-RU"/>
        </w:rPr>
        <w:t>Положением</w:t>
      </w:r>
      <w:r w:rsidRPr="00295443">
        <w:rPr>
          <w:sz w:val="28"/>
          <w:szCs w:val="28"/>
          <w:lang w:eastAsia="ru-RU" w:bidi="ru-RU"/>
        </w:rPr>
        <w:t xml:space="preserve"> другие вопросы, касающиеся деятельности </w:t>
      </w:r>
      <w:r w:rsidR="00794F1F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 xml:space="preserve"> и не отнесенные к компетенции других органов </w:t>
      </w:r>
      <w:r w:rsidR="00794F1F" w:rsidRPr="00295443">
        <w:rPr>
          <w:sz w:val="28"/>
          <w:szCs w:val="28"/>
          <w:lang w:eastAsia="ru-RU" w:bidi="ru-RU"/>
        </w:rPr>
        <w:t>ТПГ</w:t>
      </w:r>
      <w:r w:rsidRPr="00295443">
        <w:rPr>
          <w:sz w:val="28"/>
          <w:szCs w:val="28"/>
          <w:lang w:eastAsia="ru-RU" w:bidi="ru-RU"/>
        </w:rPr>
        <w:t>.</w:t>
      </w:r>
      <w:r w:rsidR="00295443">
        <w:rPr>
          <w:sz w:val="28"/>
          <w:szCs w:val="28"/>
          <w:lang w:eastAsia="ru-RU" w:bidi="ru-RU"/>
        </w:rPr>
        <w:t xml:space="preserve"> </w:t>
      </w:r>
      <w:r w:rsidRPr="00295443">
        <w:rPr>
          <w:sz w:val="28"/>
          <w:szCs w:val="28"/>
          <w:lang w:eastAsia="ru-RU" w:bidi="ru-RU"/>
        </w:rPr>
        <w:t xml:space="preserve">Распоряжения </w:t>
      </w:r>
      <w:r w:rsidR="00794F1F" w:rsidRPr="00295443">
        <w:rPr>
          <w:sz w:val="28"/>
          <w:szCs w:val="28"/>
          <w:lang w:eastAsia="ru-RU" w:bidi="ru-RU"/>
        </w:rPr>
        <w:t>Президента ТПГ</w:t>
      </w:r>
      <w:r w:rsidRPr="00295443">
        <w:rPr>
          <w:sz w:val="28"/>
          <w:szCs w:val="28"/>
          <w:lang w:eastAsia="ru-RU" w:bidi="ru-RU"/>
        </w:rPr>
        <w:t xml:space="preserve"> оформляются в виде приказов.</w:t>
      </w:r>
    </w:p>
    <w:p w:rsidR="00131042" w:rsidRDefault="00706033" w:rsidP="00131042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131042">
        <w:rPr>
          <w:sz w:val="28"/>
          <w:szCs w:val="28"/>
        </w:rPr>
        <w:t xml:space="preserve">Вице-президент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</w:p>
    <w:p w:rsidR="005B607E" w:rsidRDefault="00706033" w:rsidP="00E06BEC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5B607E">
        <w:rPr>
          <w:sz w:val="28"/>
          <w:szCs w:val="28"/>
        </w:rPr>
        <w:t xml:space="preserve">Первоначально кандидатура Вице-президента ТПГ </w:t>
      </w:r>
      <w:r w:rsidR="005B607E" w:rsidRPr="00706033">
        <w:rPr>
          <w:sz w:val="28"/>
          <w:szCs w:val="28"/>
          <w:lang w:eastAsia="ru-RU" w:bidi="ru-RU"/>
        </w:rPr>
        <w:t>вынос</w:t>
      </w:r>
      <w:r w:rsidR="005B607E">
        <w:rPr>
          <w:sz w:val="28"/>
          <w:szCs w:val="28"/>
          <w:lang w:eastAsia="ru-RU" w:bidi="ru-RU"/>
        </w:rPr>
        <w:t>и</w:t>
      </w:r>
      <w:r w:rsidR="005B607E" w:rsidRPr="00706033">
        <w:rPr>
          <w:sz w:val="28"/>
          <w:szCs w:val="28"/>
          <w:lang w:eastAsia="ru-RU" w:bidi="ru-RU"/>
        </w:rPr>
        <w:t>тся на утверждение Координационного Совета Ассоциации при учреждении ТПГ</w:t>
      </w:r>
      <w:r w:rsidR="005B607E">
        <w:rPr>
          <w:sz w:val="28"/>
          <w:szCs w:val="28"/>
          <w:lang w:eastAsia="ru-RU" w:bidi="ru-RU"/>
        </w:rPr>
        <w:t xml:space="preserve"> инициативной группой</w:t>
      </w:r>
      <w:r w:rsidR="005B607E" w:rsidRPr="00706033">
        <w:rPr>
          <w:sz w:val="28"/>
          <w:szCs w:val="28"/>
          <w:lang w:eastAsia="ru-RU" w:bidi="ru-RU"/>
        </w:rPr>
        <w:t>.</w:t>
      </w:r>
    </w:p>
    <w:p w:rsidR="00131042" w:rsidRPr="005B607E" w:rsidRDefault="00706033" w:rsidP="00E06BEC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5B607E">
        <w:rPr>
          <w:sz w:val="28"/>
          <w:szCs w:val="28"/>
        </w:rPr>
        <w:t>К компетенции Вице-президента ТПГ относится:</w:t>
      </w:r>
    </w:p>
    <w:p w:rsidR="00131042" w:rsidRPr="00131042" w:rsidRDefault="00131042" w:rsidP="00131042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131042">
        <w:rPr>
          <w:sz w:val="28"/>
          <w:szCs w:val="28"/>
        </w:rPr>
        <w:t xml:space="preserve"> </w:t>
      </w:r>
      <w:r w:rsidRPr="00131042">
        <w:rPr>
          <w:i/>
          <w:iCs/>
          <w:sz w:val="28"/>
          <w:szCs w:val="28"/>
          <w:highlight w:val="yellow"/>
        </w:rPr>
        <w:t>(</w:t>
      </w:r>
      <w:r w:rsidR="00706033" w:rsidRPr="00131042">
        <w:rPr>
          <w:i/>
          <w:iCs/>
          <w:sz w:val="28"/>
          <w:szCs w:val="28"/>
          <w:highlight w:val="yellow"/>
        </w:rPr>
        <w:t>перераспределить из списка полномочий Президента</w:t>
      </w:r>
      <w:r>
        <w:rPr>
          <w:i/>
          <w:iCs/>
          <w:sz w:val="28"/>
          <w:szCs w:val="28"/>
        </w:rPr>
        <w:t xml:space="preserve">) </w:t>
      </w:r>
    </w:p>
    <w:p w:rsidR="00131042" w:rsidRDefault="00706033" w:rsidP="00131042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131042">
        <w:rPr>
          <w:sz w:val="28"/>
          <w:szCs w:val="28"/>
        </w:rPr>
        <w:t xml:space="preserve">Секретарь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</w:p>
    <w:p w:rsidR="0009667F" w:rsidRDefault="00706033" w:rsidP="0009667F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131042">
        <w:rPr>
          <w:sz w:val="28"/>
          <w:szCs w:val="28"/>
        </w:rPr>
        <w:t xml:space="preserve">Первоначально кандидатура Секретаря ТПГ </w:t>
      </w:r>
      <w:r w:rsidR="005B607E" w:rsidRPr="00706033">
        <w:rPr>
          <w:sz w:val="28"/>
          <w:szCs w:val="28"/>
          <w:lang w:eastAsia="ru-RU" w:bidi="ru-RU"/>
        </w:rPr>
        <w:t>вынос</w:t>
      </w:r>
      <w:r w:rsidR="005B607E">
        <w:rPr>
          <w:sz w:val="28"/>
          <w:szCs w:val="28"/>
          <w:lang w:eastAsia="ru-RU" w:bidi="ru-RU"/>
        </w:rPr>
        <w:t>и</w:t>
      </w:r>
      <w:r w:rsidR="005B607E" w:rsidRPr="00706033">
        <w:rPr>
          <w:sz w:val="28"/>
          <w:szCs w:val="28"/>
          <w:lang w:eastAsia="ru-RU" w:bidi="ru-RU"/>
        </w:rPr>
        <w:t>тся на утверждение Координационного Совета Ассоциации при учреждении ТПГ</w:t>
      </w:r>
      <w:r w:rsidR="005B607E">
        <w:rPr>
          <w:sz w:val="28"/>
          <w:szCs w:val="28"/>
          <w:lang w:eastAsia="ru-RU" w:bidi="ru-RU"/>
        </w:rPr>
        <w:t xml:space="preserve"> инициативной группой</w:t>
      </w:r>
      <w:r w:rsidR="005B607E" w:rsidRPr="00706033">
        <w:rPr>
          <w:sz w:val="28"/>
          <w:szCs w:val="28"/>
          <w:lang w:eastAsia="ru-RU" w:bidi="ru-RU"/>
        </w:rPr>
        <w:t>.</w:t>
      </w:r>
    </w:p>
    <w:p w:rsidR="0009667F" w:rsidRDefault="00706033" w:rsidP="0009667F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sz w:val="28"/>
          <w:szCs w:val="28"/>
        </w:rPr>
        <w:t xml:space="preserve">Секретарь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131042" w:rsidRPr="0009667F">
        <w:rPr>
          <w:sz w:val="28"/>
          <w:szCs w:val="28"/>
        </w:rPr>
        <w:t>:</w:t>
      </w:r>
    </w:p>
    <w:p w:rsidR="0009667F" w:rsidRDefault="00131042" w:rsidP="0009667F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sz w:val="28"/>
          <w:szCs w:val="28"/>
        </w:rPr>
        <w:t>в</w:t>
      </w:r>
      <w:r w:rsidR="00706033" w:rsidRPr="0009667F">
        <w:rPr>
          <w:sz w:val="28"/>
          <w:szCs w:val="28"/>
        </w:rPr>
        <w:t>едёт и составляет протоколы заседаний Совета ТПГ, заверяет их своей подписью;</w:t>
      </w:r>
    </w:p>
    <w:p w:rsidR="0009667F" w:rsidRDefault="00131042" w:rsidP="0009667F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sz w:val="28"/>
          <w:szCs w:val="28"/>
        </w:rPr>
        <w:t>в</w:t>
      </w:r>
      <w:r w:rsidR="00706033" w:rsidRPr="0009667F">
        <w:rPr>
          <w:sz w:val="28"/>
          <w:szCs w:val="28"/>
        </w:rPr>
        <w:t>ед</w:t>
      </w:r>
      <w:r w:rsidRPr="0009667F">
        <w:rPr>
          <w:sz w:val="28"/>
          <w:szCs w:val="28"/>
        </w:rPr>
        <w:t>ё</w:t>
      </w:r>
      <w:r w:rsidR="00706033" w:rsidRPr="0009667F">
        <w:rPr>
          <w:sz w:val="28"/>
          <w:szCs w:val="28"/>
        </w:rPr>
        <w:t>т переписку с членами ТПГ, физическими и юридическим лицами;</w:t>
      </w:r>
    </w:p>
    <w:p w:rsidR="0009667F" w:rsidRDefault="00131042" w:rsidP="0009667F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sz w:val="28"/>
          <w:szCs w:val="28"/>
        </w:rPr>
        <w:t>п</w:t>
      </w:r>
      <w:r w:rsidR="00706033" w:rsidRPr="0009667F">
        <w:rPr>
          <w:sz w:val="28"/>
          <w:szCs w:val="28"/>
        </w:rPr>
        <w:t xml:space="preserve">о запросу члена ТПГ, члена Координационного Совета Ассоциации по согласованию с Президентом ТПГ (Вице-президентом ТПГ) </w:t>
      </w:r>
      <w:r w:rsidR="002648B0" w:rsidRPr="0009667F">
        <w:rPr>
          <w:sz w:val="28"/>
          <w:szCs w:val="28"/>
        </w:rPr>
        <w:t>готовит копии документов или выписки из них.</w:t>
      </w:r>
    </w:p>
    <w:p w:rsidR="0009667F" w:rsidRDefault="002648B0" w:rsidP="0009667F">
      <w:pPr>
        <w:pStyle w:val="Bodytext20"/>
        <w:numPr>
          <w:ilvl w:val="3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sz w:val="28"/>
          <w:szCs w:val="28"/>
        </w:rPr>
        <w:t>Секретарь ТПГ может иметь другие обязанности.</w:t>
      </w:r>
    </w:p>
    <w:p w:rsidR="0009667F" w:rsidRDefault="00794F1F" w:rsidP="0009667F">
      <w:pPr>
        <w:pStyle w:val="Bodytext20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color w:val="000000"/>
          <w:sz w:val="28"/>
          <w:szCs w:val="28"/>
          <w:lang w:eastAsia="ru-RU" w:bidi="ru-RU"/>
        </w:rPr>
        <w:t xml:space="preserve">Членство в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>
        <w:rPr>
          <w:sz w:val="28"/>
          <w:szCs w:val="28"/>
          <w:lang w:eastAsia="ru-RU" w:bidi="ru-RU"/>
        </w:rPr>
        <w:t xml:space="preserve"> </w:t>
      </w:r>
      <w:r w:rsidRPr="0009667F">
        <w:rPr>
          <w:color w:val="000000"/>
          <w:sz w:val="28"/>
          <w:szCs w:val="28"/>
          <w:lang w:eastAsia="ru-RU" w:bidi="ru-RU"/>
        </w:rPr>
        <w:t xml:space="preserve">является добровольным. Членами </w:t>
      </w:r>
      <w:r w:rsidR="00554EB8" w:rsidRPr="0009667F">
        <w:rPr>
          <w:color w:val="000000"/>
          <w:sz w:val="28"/>
          <w:szCs w:val="28"/>
          <w:lang w:eastAsia="ru-RU" w:bidi="ru-RU"/>
        </w:rPr>
        <w:t>ТПГ</w:t>
      </w:r>
      <w:r w:rsidRPr="0009667F">
        <w:rPr>
          <w:color w:val="000000"/>
          <w:sz w:val="28"/>
          <w:szCs w:val="28"/>
          <w:lang w:eastAsia="ru-RU" w:bidi="ru-RU"/>
        </w:rPr>
        <w:t xml:space="preserve"> могут быть полностью дееспособные граждане Российской Федерации, иностранные граждане и лица без гражданства, законно находящиеся на территории Российской Федерации, которые являются учителями/преподавателями английского языка, а также полностью дееспособные граждане Российской Федерации, иностранные граждане и лица без гражданства, законно находящиеся на территории Российской Федерации, выразившие солидарность с предметом и целями </w:t>
      </w:r>
      <w:r w:rsidR="00554EB8" w:rsidRPr="0009667F">
        <w:rPr>
          <w:color w:val="000000"/>
          <w:sz w:val="28"/>
          <w:szCs w:val="28"/>
          <w:lang w:eastAsia="ru-RU" w:bidi="ru-RU"/>
        </w:rPr>
        <w:t>ТПГ</w:t>
      </w:r>
      <w:r w:rsidRPr="0009667F">
        <w:rPr>
          <w:color w:val="000000"/>
          <w:sz w:val="28"/>
          <w:szCs w:val="28"/>
          <w:lang w:eastAsia="ru-RU" w:bidi="ru-RU"/>
        </w:rPr>
        <w:t>, готовые соблюдать настоящ</w:t>
      </w:r>
      <w:r w:rsidR="00554EB8" w:rsidRPr="0009667F">
        <w:rPr>
          <w:color w:val="000000"/>
          <w:sz w:val="28"/>
          <w:szCs w:val="28"/>
          <w:lang w:eastAsia="ru-RU" w:bidi="ru-RU"/>
        </w:rPr>
        <w:t>ее</w:t>
      </w:r>
      <w:r w:rsidRPr="0009667F">
        <w:rPr>
          <w:color w:val="000000"/>
          <w:sz w:val="28"/>
          <w:szCs w:val="28"/>
          <w:lang w:eastAsia="ru-RU" w:bidi="ru-RU"/>
        </w:rPr>
        <w:t xml:space="preserve"> </w:t>
      </w:r>
      <w:r w:rsidR="00554EB8" w:rsidRPr="0009667F">
        <w:rPr>
          <w:color w:val="000000"/>
          <w:sz w:val="28"/>
          <w:szCs w:val="28"/>
          <w:lang w:eastAsia="ru-RU" w:bidi="ru-RU"/>
        </w:rPr>
        <w:t>Положение</w:t>
      </w:r>
      <w:r w:rsidRPr="0009667F">
        <w:rPr>
          <w:color w:val="000000"/>
          <w:sz w:val="28"/>
          <w:szCs w:val="28"/>
          <w:lang w:eastAsia="ru-RU" w:bidi="ru-RU"/>
        </w:rPr>
        <w:t xml:space="preserve"> и принимать личное участие в деятельности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09667F">
        <w:rPr>
          <w:color w:val="000000"/>
          <w:sz w:val="28"/>
          <w:szCs w:val="28"/>
          <w:lang w:eastAsia="ru-RU" w:bidi="ru-RU"/>
        </w:rPr>
        <w:t xml:space="preserve">. Члены </w:t>
      </w:r>
      <w:r w:rsidR="00554EB8" w:rsidRPr="0009667F">
        <w:rPr>
          <w:color w:val="000000"/>
          <w:sz w:val="28"/>
          <w:szCs w:val="28"/>
          <w:lang w:eastAsia="ru-RU" w:bidi="ru-RU"/>
        </w:rPr>
        <w:t>ТПГ</w:t>
      </w:r>
      <w:r w:rsidRPr="0009667F">
        <w:rPr>
          <w:color w:val="000000"/>
          <w:sz w:val="28"/>
          <w:szCs w:val="28"/>
          <w:lang w:eastAsia="ru-RU" w:bidi="ru-RU"/>
        </w:rPr>
        <w:t xml:space="preserve"> имеют равные права и </w:t>
      </w:r>
      <w:r w:rsidRPr="0009667F">
        <w:rPr>
          <w:color w:val="000000"/>
          <w:sz w:val="28"/>
          <w:szCs w:val="28"/>
          <w:lang w:eastAsia="ru-RU" w:bidi="ru-RU"/>
        </w:rPr>
        <w:lastRenderedPageBreak/>
        <w:t xml:space="preserve">несут равные обязанности. После регистрации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>
        <w:rPr>
          <w:sz w:val="28"/>
          <w:szCs w:val="28"/>
          <w:lang w:eastAsia="ru-RU" w:bidi="ru-RU"/>
        </w:rPr>
        <w:t xml:space="preserve"> </w:t>
      </w:r>
      <w:r w:rsidRPr="0009667F">
        <w:rPr>
          <w:color w:val="000000"/>
          <w:sz w:val="28"/>
          <w:szCs w:val="28"/>
          <w:lang w:eastAsia="ru-RU" w:bidi="ru-RU"/>
        </w:rPr>
        <w:t>Ассоциаци</w:t>
      </w:r>
      <w:r w:rsidR="00554EB8" w:rsidRPr="0009667F">
        <w:rPr>
          <w:color w:val="000000"/>
          <w:sz w:val="28"/>
          <w:szCs w:val="28"/>
          <w:lang w:eastAsia="ru-RU" w:bidi="ru-RU"/>
        </w:rPr>
        <w:t>ей</w:t>
      </w:r>
      <w:r w:rsidRPr="0009667F">
        <w:rPr>
          <w:color w:val="000000"/>
          <w:sz w:val="28"/>
          <w:szCs w:val="28"/>
          <w:lang w:eastAsia="ru-RU" w:bidi="ru-RU"/>
        </w:rPr>
        <w:t xml:space="preserve"> </w:t>
      </w:r>
      <w:r w:rsidR="00554EB8" w:rsidRPr="0009667F">
        <w:rPr>
          <w:color w:val="000000"/>
          <w:sz w:val="28"/>
          <w:szCs w:val="28"/>
          <w:lang w:eastAsia="ru-RU" w:bidi="ru-RU"/>
        </w:rPr>
        <w:t>члены инициативной группы</w:t>
      </w:r>
      <w:r w:rsidRPr="0009667F">
        <w:rPr>
          <w:color w:val="000000"/>
          <w:sz w:val="28"/>
          <w:szCs w:val="28"/>
          <w:lang w:eastAsia="ru-RU" w:bidi="ru-RU"/>
        </w:rPr>
        <w:t xml:space="preserve"> автоматически становятся ее членами, приобретая соответствующие права и обязанности.</w:t>
      </w:r>
    </w:p>
    <w:p w:rsidR="00794F1F" w:rsidRPr="0009667F" w:rsidRDefault="00794F1F" w:rsidP="0009667F">
      <w:pPr>
        <w:pStyle w:val="Bodytext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  <w:lang w:eastAsia="ru-RU" w:bidi="ru-RU"/>
        </w:rPr>
      </w:pPr>
      <w:r w:rsidRPr="0009667F">
        <w:rPr>
          <w:color w:val="000000"/>
          <w:sz w:val="28"/>
          <w:szCs w:val="28"/>
          <w:lang w:eastAsia="ru-RU" w:bidi="ru-RU"/>
        </w:rPr>
        <w:t xml:space="preserve">Членство в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>
        <w:rPr>
          <w:sz w:val="28"/>
          <w:szCs w:val="28"/>
          <w:lang w:eastAsia="ru-RU" w:bidi="ru-RU"/>
        </w:rPr>
        <w:t xml:space="preserve"> </w:t>
      </w:r>
      <w:r w:rsidRPr="0009667F">
        <w:rPr>
          <w:color w:val="000000"/>
          <w:sz w:val="28"/>
          <w:szCs w:val="28"/>
          <w:lang w:eastAsia="ru-RU" w:bidi="ru-RU"/>
        </w:rPr>
        <w:t xml:space="preserve">и выход из нее являются добровольными. Члены </w:t>
      </w:r>
      <w:r w:rsidR="0009667F" w:rsidRPr="00F75C82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>
        <w:rPr>
          <w:sz w:val="28"/>
          <w:szCs w:val="28"/>
          <w:lang w:eastAsia="ru-RU" w:bidi="ru-RU"/>
        </w:rPr>
        <w:t xml:space="preserve"> </w:t>
      </w:r>
      <w:r w:rsidRPr="0009667F">
        <w:rPr>
          <w:color w:val="000000"/>
          <w:sz w:val="28"/>
          <w:szCs w:val="28"/>
          <w:lang w:eastAsia="ru-RU" w:bidi="ru-RU"/>
        </w:rPr>
        <w:t>сохраняют свою самостоятельность и права.</w:t>
      </w:r>
    </w:p>
    <w:p w:rsidR="00554EB8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02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Гражданин, желающий стать членом </w:t>
      </w:r>
      <w:r w:rsidR="00554EB8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, должен подать письменное заявление о приеме в члены </w:t>
      </w:r>
      <w:r w:rsidR="00554EB8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в адрес Совета</w:t>
      </w:r>
      <w:r w:rsidR="00554EB8" w:rsidRPr="007F715E">
        <w:rPr>
          <w:color w:val="000000"/>
          <w:sz w:val="28"/>
          <w:szCs w:val="28"/>
          <w:lang w:eastAsia="ru-RU" w:bidi="ru-RU"/>
        </w:rPr>
        <w:t xml:space="preserve"> ТПГ</w:t>
      </w:r>
      <w:r w:rsidRPr="007F715E">
        <w:rPr>
          <w:color w:val="000000"/>
          <w:sz w:val="28"/>
          <w:szCs w:val="28"/>
          <w:lang w:eastAsia="ru-RU" w:bidi="ru-RU"/>
        </w:rPr>
        <w:t xml:space="preserve">. </w:t>
      </w:r>
    </w:p>
    <w:p w:rsidR="00794F1F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02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Прием в члены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 w:rsidRPr="007F715E">
        <w:rPr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осуществляется </w:t>
      </w:r>
      <w:r w:rsidR="0009667F" w:rsidRPr="007F715E">
        <w:rPr>
          <w:color w:val="000000"/>
          <w:sz w:val="28"/>
          <w:szCs w:val="28"/>
          <w:lang w:eastAsia="ru-RU" w:bidi="ru-RU"/>
        </w:rPr>
        <w:t xml:space="preserve">голосованием членов </w:t>
      </w:r>
      <w:r w:rsidRPr="007F715E">
        <w:rPr>
          <w:color w:val="000000"/>
          <w:sz w:val="28"/>
          <w:szCs w:val="28"/>
          <w:lang w:eastAsia="ru-RU" w:bidi="ru-RU"/>
        </w:rPr>
        <w:t xml:space="preserve">Советом </w:t>
      </w:r>
      <w:r w:rsidR="00554EB8" w:rsidRPr="007F715E">
        <w:rPr>
          <w:color w:val="000000"/>
          <w:sz w:val="28"/>
          <w:szCs w:val="28"/>
          <w:lang w:eastAsia="ru-RU" w:bidi="ru-RU"/>
        </w:rPr>
        <w:t xml:space="preserve">ТПГ </w:t>
      </w:r>
      <w:r w:rsidRPr="007F715E">
        <w:rPr>
          <w:color w:val="000000"/>
          <w:sz w:val="28"/>
          <w:szCs w:val="28"/>
          <w:lang w:eastAsia="ru-RU" w:bidi="ru-RU"/>
        </w:rPr>
        <w:t xml:space="preserve">простым большинством голосов от числа присутствующих на заседании Совета. Основанием для приема является письменное заявление и уплата вступительного и ежегодного взносов. Членам </w:t>
      </w:r>
      <w:r w:rsidR="00554EB8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выдаются удостоверения члена </w:t>
      </w:r>
      <w:r w:rsidR="00554EB8" w:rsidRPr="007F715E">
        <w:rPr>
          <w:color w:val="000000"/>
          <w:sz w:val="28"/>
          <w:szCs w:val="28"/>
          <w:highlight w:val="yellow"/>
          <w:lang w:eastAsia="ru-RU" w:bidi="ru-RU"/>
        </w:rPr>
        <w:t>(членские билеты)</w:t>
      </w:r>
      <w:r w:rsidR="00554EB8" w:rsidRPr="007F715E">
        <w:rPr>
          <w:color w:val="000000"/>
          <w:sz w:val="28"/>
          <w:szCs w:val="28"/>
          <w:lang w:eastAsia="ru-RU" w:bidi="ru-RU"/>
        </w:rPr>
        <w:t xml:space="preserve"> ТПГ.</w:t>
      </w:r>
    </w:p>
    <w:p w:rsidR="00794F1F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02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Совет вправе отказать заявителю с указанием причины отказа.</w:t>
      </w:r>
    </w:p>
    <w:p w:rsidR="00794F1F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Членство в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 w:rsidRPr="007F715E">
        <w:rPr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неотчуждаемо.</w:t>
      </w:r>
    </w:p>
    <w:p w:rsidR="00794F1F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39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Членство в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09667F" w:rsidRPr="007F715E">
        <w:rPr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может быть прекращено в случаях:</w:t>
      </w:r>
    </w:p>
    <w:p w:rsidR="00794F1F" w:rsidRPr="007F715E" w:rsidRDefault="00794F1F" w:rsidP="007F715E">
      <w:pPr>
        <w:pStyle w:val="Bodytext20"/>
        <w:numPr>
          <w:ilvl w:val="0"/>
          <w:numId w:val="20"/>
        </w:numPr>
        <w:shd w:val="clear" w:color="auto" w:fill="auto"/>
        <w:tabs>
          <w:tab w:val="left" w:pos="88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выхода из членов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794F1F" w:rsidRPr="007F715E" w:rsidRDefault="00794F1F" w:rsidP="007F715E">
      <w:pPr>
        <w:pStyle w:val="Bodytext20"/>
        <w:numPr>
          <w:ilvl w:val="0"/>
          <w:numId w:val="20"/>
        </w:numPr>
        <w:shd w:val="clear" w:color="auto" w:fill="auto"/>
        <w:tabs>
          <w:tab w:val="left" w:pos="908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исключения из членов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09667F" w:rsidRPr="007F715E" w:rsidRDefault="00794F1F" w:rsidP="007F715E">
      <w:pPr>
        <w:pStyle w:val="Bodytext20"/>
        <w:numPr>
          <w:ilvl w:val="0"/>
          <w:numId w:val="20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смерти гражданина или ликвидации </w:t>
      </w:r>
      <w:r w:rsidR="0009667F" w:rsidRPr="007F715E">
        <w:rPr>
          <w:sz w:val="28"/>
          <w:szCs w:val="28"/>
          <w:highlight w:val="yellow"/>
          <w:lang w:eastAsia="ru-RU" w:bidi="ru-RU"/>
        </w:rPr>
        <w:t>ТПГ [«СОКРАЩЁННОЕ НАИМЕНОВАНИЕ ТПГ НА РУССКОМ ЯЗЫКЕ»]</w:t>
      </w:r>
      <w:r w:rsidR="00554EB8" w:rsidRPr="007F715E">
        <w:rPr>
          <w:color w:val="000000"/>
          <w:sz w:val="28"/>
          <w:szCs w:val="28"/>
          <w:lang w:eastAsia="ru-RU" w:bidi="ru-RU"/>
        </w:rPr>
        <w:t>.</w:t>
      </w:r>
    </w:p>
    <w:p w:rsidR="0009667F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вправе выйти из нее по своему усмотрению в любое время. Уплаченные членом </w:t>
      </w:r>
      <w:r w:rsidR="00554EB8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регулярные, единовременные и целевые взносы, равно как и внесенные им дополнительные имущественные взносы в имущество </w:t>
      </w:r>
      <w:r w:rsidR="00554EB8" w:rsidRPr="007F715E">
        <w:rPr>
          <w:color w:val="000000"/>
          <w:sz w:val="28"/>
          <w:szCs w:val="28"/>
          <w:lang w:eastAsia="ru-RU" w:bidi="ru-RU"/>
        </w:rPr>
        <w:t>ТПГ</w:t>
      </w:r>
      <w:r w:rsidR="00012DFE" w:rsidRPr="007F715E">
        <w:rPr>
          <w:color w:val="000000"/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при добровольном выходе из членов Ассоциации не возвращаются за исключением случаев, установленных законом.</w:t>
      </w:r>
    </w:p>
    <w:p w:rsidR="0009667F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Выход из членов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осуществляется по предоставляемому в адрес Совета письменному заявлению, в котором указываются причины выхода. </w:t>
      </w:r>
    </w:p>
    <w:p w:rsidR="0009667F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считается вышедшим из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с даты, указанной в заявлении, которая не может быть ранее дня подачи заявления.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может быть исключен из нее в случаях и в порядке, которые установлены в соответствии с законом настоящим </w:t>
      </w:r>
      <w:r w:rsidR="00761170" w:rsidRPr="007F715E">
        <w:rPr>
          <w:color w:val="000000"/>
          <w:sz w:val="28"/>
          <w:szCs w:val="28"/>
          <w:lang w:eastAsia="ru-RU" w:bidi="ru-RU"/>
        </w:rPr>
        <w:t>Положением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может быть исключен из нее по решению остающихся членов Ассоциации в случае:</w:t>
      </w:r>
    </w:p>
    <w:p w:rsidR="00D52216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lastRenderedPageBreak/>
        <w:t xml:space="preserve">нарушения положений настоящего </w:t>
      </w:r>
      <w:r w:rsidR="00761170" w:rsidRPr="007F715E">
        <w:rPr>
          <w:color w:val="000000"/>
          <w:sz w:val="28"/>
          <w:szCs w:val="28"/>
          <w:lang w:eastAsia="ru-RU" w:bidi="ru-RU"/>
        </w:rPr>
        <w:t>Положения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неуплаты регулярных, единовременных и целевых взносов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в течение 1 (одного) года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осуществления деятельност</w:t>
      </w:r>
      <w:r w:rsidR="00761170" w:rsidRPr="007F715E">
        <w:rPr>
          <w:color w:val="000000"/>
          <w:sz w:val="28"/>
          <w:szCs w:val="28"/>
          <w:lang w:eastAsia="ru-RU" w:bidi="ru-RU"/>
        </w:rPr>
        <w:t>и</w:t>
      </w:r>
      <w:r w:rsidRPr="007F715E">
        <w:rPr>
          <w:color w:val="000000"/>
          <w:sz w:val="28"/>
          <w:szCs w:val="28"/>
          <w:lang w:eastAsia="ru-RU" w:bidi="ru-RU"/>
        </w:rPr>
        <w:t xml:space="preserve">, противоречащей целям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осуществления действий либо бездействий, препятствующих работе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совершения действий, порочащих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, наносящих ей материальный 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="00761170" w:rsidRPr="007F715E">
        <w:rPr>
          <w:color w:val="000000"/>
          <w:sz w:val="28"/>
          <w:szCs w:val="28"/>
          <w:lang w:eastAsia="ru-RU" w:bidi="ru-RU"/>
        </w:rPr>
        <w:t>репутационный</w:t>
      </w:r>
      <w:proofErr w:type="spellEnd"/>
      <w:r w:rsidR="00761170" w:rsidRPr="007F715E">
        <w:rPr>
          <w:color w:val="000000"/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ущерб;</w:t>
      </w:r>
    </w:p>
    <w:p w:rsidR="00794F1F" w:rsidRPr="007F715E" w:rsidRDefault="00794F1F" w:rsidP="007F715E">
      <w:pPr>
        <w:pStyle w:val="Bodytext20"/>
        <w:numPr>
          <w:ilvl w:val="0"/>
          <w:numId w:val="28"/>
        </w:numPr>
        <w:shd w:val="clear" w:color="auto" w:fill="auto"/>
        <w:tabs>
          <w:tab w:val="left" w:pos="874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невыполнения решений руководящих органов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, принятых в пределах их компетенции.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Решение об исключении члена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из нее принимается </w:t>
      </w:r>
      <w:r w:rsidR="005747FF">
        <w:rPr>
          <w:color w:val="000000"/>
          <w:sz w:val="28"/>
          <w:szCs w:val="28"/>
          <w:lang w:eastAsia="ru-RU" w:bidi="ru-RU"/>
        </w:rPr>
        <w:t>Советом ТПГ</w:t>
      </w:r>
      <w:r w:rsidRPr="007F715E">
        <w:rPr>
          <w:color w:val="000000"/>
          <w:sz w:val="28"/>
          <w:szCs w:val="28"/>
          <w:lang w:eastAsia="ru-RU" w:bidi="ru-RU"/>
        </w:rPr>
        <w:t xml:space="preserve"> квалифицированным большинством 2/3 голосов от числа членов </w:t>
      </w:r>
      <w:r w:rsidR="005747FF">
        <w:rPr>
          <w:color w:val="000000"/>
          <w:sz w:val="28"/>
          <w:szCs w:val="28"/>
          <w:lang w:eastAsia="ru-RU" w:bidi="ru-RU"/>
        </w:rPr>
        <w:t>Совета ТПГ</w:t>
      </w:r>
      <w:r w:rsidRPr="007F715E">
        <w:rPr>
          <w:color w:val="000000"/>
          <w:sz w:val="28"/>
          <w:szCs w:val="28"/>
          <w:lang w:eastAsia="ru-RU" w:bidi="ru-RU"/>
        </w:rPr>
        <w:t xml:space="preserve">, присутствующих на </w:t>
      </w:r>
      <w:r w:rsidR="005747FF">
        <w:rPr>
          <w:color w:val="000000"/>
          <w:sz w:val="28"/>
          <w:szCs w:val="28"/>
          <w:lang w:eastAsia="ru-RU" w:bidi="ru-RU"/>
        </w:rPr>
        <w:t>заседании Совета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Для принятия решения об исключении из членов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, </w:t>
      </w:r>
      <w:r w:rsidR="00761170" w:rsidRPr="007F715E">
        <w:rPr>
          <w:color w:val="000000"/>
          <w:sz w:val="28"/>
          <w:szCs w:val="28"/>
          <w:lang w:eastAsia="ru-RU" w:bidi="ru-RU"/>
        </w:rPr>
        <w:t>Президент ТПГ</w:t>
      </w:r>
      <w:r w:rsidRPr="007F715E">
        <w:rPr>
          <w:color w:val="000000"/>
          <w:sz w:val="28"/>
          <w:szCs w:val="28"/>
          <w:lang w:eastAsia="ru-RU" w:bidi="ru-RU"/>
        </w:rPr>
        <w:t xml:space="preserve"> должен созвать внеочередное заседание </w:t>
      </w:r>
      <w:r w:rsidR="005747FF">
        <w:rPr>
          <w:color w:val="000000"/>
          <w:sz w:val="28"/>
          <w:szCs w:val="28"/>
          <w:lang w:eastAsia="ru-RU" w:bidi="ru-RU"/>
        </w:rPr>
        <w:t>Совета ТПГ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Инициатором исключения члена из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может быть любой член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считается исключенным из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со дня, следующего за днем принятия </w:t>
      </w:r>
      <w:r w:rsidR="005747FF">
        <w:rPr>
          <w:color w:val="000000"/>
          <w:sz w:val="28"/>
          <w:szCs w:val="28"/>
          <w:lang w:eastAsia="ru-RU" w:bidi="ru-RU"/>
        </w:rPr>
        <w:t>Советом ТПГ</w:t>
      </w:r>
      <w:r w:rsidRPr="007F715E">
        <w:rPr>
          <w:color w:val="000000"/>
          <w:sz w:val="28"/>
          <w:szCs w:val="28"/>
          <w:lang w:eastAsia="ru-RU" w:bidi="ru-RU"/>
        </w:rPr>
        <w:t xml:space="preserve"> решения об исключении.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 отношении ответственности исключенного члена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012DF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применяются правила, относящиеся к выходу из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 случае смерти гражданина, являющегося членом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012DF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лицо считается выбывшим с даты соответствующего события.</w:t>
      </w:r>
    </w:p>
    <w:p w:rsidR="00D52216" w:rsidRPr="007F715E" w:rsidRDefault="00794F1F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При выходе (исключении) из членов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их полномочия в органах управления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012DF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прекращаются.</w:t>
      </w:r>
    </w:p>
    <w:p w:rsidR="00794F1F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226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Состав членов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отображается в списке членов </w:t>
      </w:r>
      <w:r w:rsidR="005747FF" w:rsidRPr="007F715E">
        <w:rPr>
          <w:sz w:val="28"/>
          <w:szCs w:val="28"/>
          <w:lang w:eastAsia="ru-RU" w:bidi="ru-RU"/>
        </w:rPr>
        <w:t xml:space="preserve">ТПГ </w:t>
      </w:r>
      <w:r w:rsidR="005747FF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, обязанности по ведению которого лежат на Совете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ТПГ</w:t>
      </w:r>
      <w:r w:rsidRPr="007F715E">
        <w:rPr>
          <w:color w:val="000000"/>
          <w:sz w:val="28"/>
          <w:szCs w:val="28"/>
          <w:lang w:eastAsia="ru-RU" w:bidi="ru-RU"/>
        </w:rPr>
        <w:t>.</w:t>
      </w:r>
      <w:r w:rsidR="00D52216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Список членов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012DF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должен содержать следующую информацию о члене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:</w:t>
      </w:r>
    </w:p>
    <w:p w:rsidR="00794F1F" w:rsidRPr="007F715E" w:rsidRDefault="00794F1F" w:rsidP="007F715E">
      <w:pPr>
        <w:pStyle w:val="Bodytext20"/>
        <w:numPr>
          <w:ilvl w:val="0"/>
          <w:numId w:val="21"/>
        </w:numPr>
        <w:shd w:val="clear" w:color="auto" w:fill="auto"/>
        <w:tabs>
          <w:tab w:val="left" w:pos="910"/>
        </w:tabs>
        <w:spacing w:after="0" w:line="240" w:lineRule="auto"/>
        <w:ind w:left="0" w:firstLine="581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фамилия, имя, отчество;</w:t>
      </w:r>
    </w:p>
    <w:p w:rsidR="00794F1F" w:rsidRPr="007F715E" w:rsidRDefault="00794F1F" w:rsidP="007F715E">
      <w:pPr>
        <w:pStyle w:val="Bodytext20"/>
        <w:numPr>
          <w:ilvl w:val="0"/>
          <w:numId w:val="21"/>
        </w:numPr>
        <w:shd w:val="clear" w:color="auto" w:fill="auto"/>
        <w:tabs>
          <w:tab w:val="left" w:pos="934"/>
        </w:tabs>
        <w:spacing w:after="0" w:line="240" w:lineRule="auto"/>
        <w:ind w:left="0" w:firstLine="581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паспортные данные (данные о регистрации);</w:t>
      </w:r>
    </w:p>
    <w:p w:rsidR="00794F1F" w:rsidRPr="007F715E" w:rsidRDefault="00794F1F" w:rsidP="007F715E">
      <w:pPr>
        <w:pStyle w:val="Bodytext20"/>
        <w:numPr>
          <w:ilvl w:val="0"/>
          <w:numId w:val="21"/>
        </w:numPr>
        <w:shd w:val="clear" w:color="auto" w:fill="auto"/>
        <w:tabs>
          <w:tab w:val="left" w:pos="934"/>
        </w:tabs>
        <w:spacing w:after="0" w:line="240" w:lineRule="auto"/>
        <w:ind w:left="0" w:firstLine="581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адрес регистрации по месту жительства (местонахождение), телефон;</w:t>
      </w:r>
    </w:p>
    <w:p w:rsidR="00D52216" w:rsidRPr="007F715E" w:rsidRDefault="00794F1F" w:rsidP="007F715E">
      <w:pPr>
        <w:pStyle w:val="Bodytext20"/>
        <w:numPr>
          <w:ilvl w:val="0"/>
          <w:numId w:val="21"/>
        </w:numPr>
        <w:shd w:val="clear" w:color="auto" w:fill="auto"/>
        <w:tabs>
          <w:tab w:val="left" w:pos="895"/>
        </w:tabs>
        <w:spacing w:after="0" w:line="240" w:lineRule="auto"/>
        <w:ind w:left="0" w:firstLine="581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основание и даты принятия лица в члены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и выбытия из членов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(если оно состоялось).</w:t>
      </w:r>
    </w:p>
    <w:p w:rsidR="00D52216" w:rsidRPr="007F715E" w:rsidRDefault="00794F1F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895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Основанием для внесения в список и исключения из списка членов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являются соответствующие решения </w:t>
      </w:r>
      <w:r w:rsidR="005747FF">
        <w:rPr>
          <w:color w:val="000000"/>
          <w:sz w:val="28"/>
          <w:szCs w:val="28"/>
          <w:lang w:eastAsia="ru-RU" w:bidi="ru-RU"/>
        </w:rPr>
        <w:t>Совета ТПГ</w:t>
      </w:r>
      <w:r w:rsidRPr="007F715E">
        <w:rPr>
          <w:color w:val="000000"/>
          <w:sz w:val="28"/>
          <w:szCs w:val="28"/>
          <w:lang w:eastAsia="ru-RU" w:bidi="ru-RU"/>
        </w:rPr>
        <w:t xml:space="preserve"> исключении из членов</w:t>
      </w:r>
      <w:r w:rsidR="00761170" w:rsidRPr="007F715E">
        <w:rPr>
          <w:sz w:val="28"/>
          <w:szCs w:val="28"/>
        </w:rPr>
        <w:t xml:space="preserve">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, решения Совета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ТПГ</w:t>
      </w:r>
      <w:r w:rsidRPr="007F715E">
        <w:rPr>
          <w:color w:val="000000"/>
          <w:sz w:val="28"/>
          <w:szCs w:val="28"/>
          <w:lang w:eastAsia="ru-RU" w:bidi="ru-RU"/>
        </w:rPr>
        <w:t xml:space="preserve"> о приеме в члены Ассоциации, а также заявления членов </w:t>
      </w:r>
      <w:r w:rsidR="00761170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о выходе из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 xml:space="preserve">[«СОКРАЩЁННОЕ НАИМЕНОВАНИЕ ТПГ НА РУССКОМ </w:t>
      </w:r>
      <w:r w:rsidR="00012DFE" w:rsidRPr="007F715E">
        <w:rPr>
          <w:sz w:val="28"/>
          <w:szCs w:val="28"/>
          <w:highlight w:val="yellow"/>
        </w:rPr>
        <w:lastRenderedPageBreak/>
        <w:t>ЯЗЫКЕ»]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61170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Члены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012DF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имеют право: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участвовать в управлении делами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, в том числе принимать участие в работе органов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, разработке и принятии решений в случаях и в порядке, которые предусмотрены законом и настоящим </w:t>
      </w:r>
      <w:r w:rsidR="000B3A66" w:rsidRPr="007F715E">
        <w:rPr>
          <w:color w:val="000000"/>
          <w:sz w:val="28"/>
          <w:szCs w:val="28"/>
          <w:lang w:eastAsia="ru-RU" w:bidi="ru-RU"/>
        </w:rPr>
        <w:t>Положением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8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 случаях и в порядке, которые предусмотрены законом и настоящим </w:t>
      </w:r>
      <w:r w:rsidR="000B3A66" w:rsidRPr="007F715E">
        <w:rPr>
          <w:color w:val="000000"/>
          <w:sz w:val="28"/>
          <w:szCs w:val="28"/>
          <w:lang w:eastAsia="ru-RU" w:bidi="ru-RU"/>
        </w:rPr>
        <w:t>Положением</w:t>
      </w:r>
      <w:r w:rsidRPr="007F715E">
        <w:rPr>
          <w:color w:val="000000"/>
          <w:sz w:val="28"/>
          <w:szCs w:val="28"/>
          <w:lang w:eastAsia="ru-RU" w:bidi="ru-RU"/>
        </w:rPr>
        <w:t xml:space="preserve"> получать информацию о деятельности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F715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и знакомиться с ее документацией на основании письменного запроса, адресованного </w:t>
      </w:r>
      <w:r w:rsidR="000B3A66" w:rsidRPr="007F715E">
        <w:rPr>
          <w:color w:val="000000"/>
          <w:sz w:val="28"/>
          <w:szCs w:val="28"/>
          <w:lang w:eastAsia="ru-RU" w:bidi="ru-RU"/>
        </w:rPr>
        <w:t>Президенту ТПГ</w:t>
      </w:r>
      <w:r w:rsidRPr="007F715E">
        <w:rPr>
          <w:color w:val="000000"/>
          <w:sz w:val="28"/>
          <w:szCs w:val="28"/>
          <w:lang w:eastAsia="ru-RU" w:bidi="ru-RU"/>
        </w:rPr>
        <w:t>; последний обязан предоставить запрашиваемую информацию или выдать мотивированный письменный отказ в двухнедельный срок со дня получения названного вопроса;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8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обжаловать решения органов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, влекущие гражданско-правовые последствия, в случаях и в порядке, которые предусмотрены </w:t>
      </w:r>
      <w:r w:rsidR="007F715E" w:rsidRPr="007F715E">
        <w:rPr>
          <w:color w:val="000000"/>
          <w:sz w:val="28"/>
          <w:szCs w:val="28"/>
          <w:lang w:eastAsia="ru-RU" w:bidi="ru-RU"/>
        </w:rPr>
        <w:t>действующим законодательством Российской Федерации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8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избирать и быть избранным в органы управления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8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вносить предложения во все органы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F715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по вопросам их деятельности;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принимать непосредственное участие во всех мероприятиях, проводимых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на равных началах с другими членами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безвозмездно, если иное не предусмотрено законом, пользоваться оказываемыми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услугами;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передавать имущество в собственность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выйти из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F715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по своему усмотрению в любое время.</w:t>
      </w:r>
    </w:p>
    <w:p w:rsidR="00761170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903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Члены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F715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 xml:space="preserve">могут иметь и другие права, предусмотренные законом или настоящим </w:t>
      </w:r>
      <w:r w:rsidR="000B3A66" w:rsidRPr="007F715E">
        <w:rPr>
          <w:color w:val="000000"/>
          <w:sz w:val="28"/>
          <w:szCs w:val="28"/>
          <w:lang w:eastAsia="ru-RU" w:bidi="ru-RU"/>
        </w:rPr>
        <w:t>Положением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761170" w:rsidP="007F715E">
      <w:pPr>
        <w:pStyle w:val="Bodytext20"/>
        <w:numPr>
          <w:ilvl w:val="2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Члены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F715E" w:rsidRPr="007F715E">
        <w:rPr>
          <w:sz w:val="28"/>
          <w:szCs w:val="28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обязаны: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>уплачивать предусмотренные членские и целевые взносы;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по решению </w:t>
      </w:r>
      <w:r w:rsidR="005B25F6">
        <w:rPr>
          <w:color w:val="000000"/>
          <w:sz w:val="28"/>
          <w:szCs w:val="28"/>
          <w:lang w:eastAsia="ru-RU" w:bidi="ru-RU"/>
        </w:rPr>
        <w:t>Совета ТПГ</w:t>
      </w:r>
      <w:r w:rsidRPr="007F715E">
        <w:rPr>
          <w:color w:val="000000"/>
          <w:sz w:val="28"/>
          <w:szCs w:val="28"/>
          <w:lang w:eastAsia="ru-RU" w:bidi="ru-RU"/>
        </w:rPr>
        <w:t xml:space="preserve"> вносить дополнительные имущественные взносы в имущество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не разглашать конфиденциальную информацию о деятельности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участвовать в принятии решений, без которых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 не может продолжать свою деятельность в соответствии с законом, если его участие необходимо для принятия таких решений;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не совершать действия, заведомо направленные на причинение вреда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создана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Pr="007F715E" w:rsidRDefault="000B3A66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lastRenderedPageBreak/>
        <w:t>С</w:t>
      </w:r>
      <w:r w:rsidR="00761170" w:rsidRPr="007F715E">
        <w:rPr>
          <w:color w:val="000000"/>
          <w:sz w:val="28"/>
          <w:szCs w:val="28"/>
          <w:lang w:eastAsia="ru-RU" w:bidi="ru-RU"/>
        </w:rPr>
        <w:t>облюдать</w:t>
      </w:r>
      <w:r w:rsidRPr="007F715E">
        <w:rPr>
          <w:color w:val="000000"/>
          <w:sz w:val="28"/>
          <w:szCs w:val="28"/>
          <w:lang w:eastAsia="ru-RU" w:bidi="ru-RU"/>
        </w:rPr>
        <w:t xml:space="preserve"> положения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настоящ</w:t>
      </w:r>
      <w:r w:rsidRPr="007F715E">
        <w:rPr>
          <w:color w:val="000000"/>
          <w:sz w:val="28"/>
          <w:szCs w:val="28"/>
          <w:lang w:eastAsia="ru-RU" w:bidi="ru-RU"/>
        </w:rPr>
        <w:t>его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</w:t>
      </w:r>
      <w:r w:rsidRPr="007F715E">
        <w:rPr>
          <w:color w:val="000000"/>
          <w:sz w:val="28"/>
          <w:szCs w:val="28"/>
          <w:lang w:eastAsia="ru-RU" w:bidi="ru-RU"/>
        </w:rPr>
        <w:t>Положения</w:t>
      </w:r>
      <w:r w:rsidR="00761170" w:rsidRPr="007F715E">
        <w:rPr>
          <w:color w:val="000000"/>
          <w:sz w:val="28"/>
          <w:szCs w:val="28"/>
          <w:lang w:eastAsia="ru-RU" w:bidi="ru-RU"/>
        </w:rPr>
        <w:t xml:space="preserve"> и выполнять решения руководящих органов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="00761170" w:rsidRPr="007F715E">
        <w:rPr>
          <w:color w:val="000000"/>
          <w:sz w:val="28"/>
          <w:szCs w:val="28"/>
          <w:lang w:eastAsia="ru-RU" w:bidi="ru-RU"/>
        </w:rPr>
        <w:t>, принятые в рамках их компетенции;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активно способствовать и лично участвовать в реализации общественных программ и направлений деятельности </w:t>
      </w:r>
      <w:r w:rsidR="007F715E" w:rsidRPr="007F715E">
        <w:rPr>
          <w:sz w:val="28"/>
          <w:szCs w:val="28"/>
          <w:lang w:eastAsia="ru-RU" w:bidi="ru-RU"/>
        </w:rPr>
        <w:t xml:space="preserve">ТПГ </w:t>
      </w:r>
      <w:r w:rsidR="007F715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D52216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воздерживаться от всякого действия (бездействия), которое может нанести вред деятельности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, нарушающего настоящ</w:t>
      </w:r>
      <w:r w:rsidR="000B3A66" w:rsidRPr="007F715E">
        <w:rPr>
          <w:color w:val="000000"/>
          <w:sz w:val="28"/>
          <w:szCs w:val="28"/>
          <w:lang w:eastAsia="ru-RU" w:bidi="ru-RU"/>
        </w:rPr>
        <w:t>его Положения</w:t>
      </w:r>
      <w:r w:rsidRPr="007F715E">
        <w:rPr>
          <w:color w:val="000000"/>
          <w:sz w:val="28"/>
          <w:szCs w:val="28"/>
          <w:lang w:eastAsia="ru-RU" w:bidi="ru-RU"/>
        </w:rPr>
        <w:t xml:space="preserve">, этику взаимоотношения членов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 xml:space="preserve">, а также действий, наносящих материальный ущерб </w:t>
      </w:r>
      <w:r w:rsidR="000B3A66" w:rsidRPr="007F715E">
        <w:rPr>
          <w:color w:val="000000"/>
          <w:sz w:val="28"/>
          <w:szCs w:val="28"/>
          <w:lang w:eastAsia="ru-RU" w:bidi="ru-RU"/>
        </w:rPr>
        <w:t>ТПГ</w:t>
      </w:r>
      <w:r w:rsidRPr="007F715E">
        <w:rPr>
          <w:color w:val="000000"/>
          <w:sz w:val="28"/>
          <w:szCs w:val="28"/>
          <w:lang w:eastAsia="ru-RU" w:bidi="ru-RU"/>
        </w:rPr>
        <w:t>;</w:t>
      </w:r>
    </w:p>
    <w:p w:rsidR="00761170" w:rsidRPr="007F715E" w:rsidRDefault="00761170" w:rsidP="007F715E">
      <w:pPr>
        <w:pStyle w:val="Bodytext20"/>
        <w:numPr>
          <w:ilvl w:val="3"/>
          <w:numId w:val="1"/>
        </w:numPr>
        <w:shd w:val="clear" w:color="auto" w:fill="auto"/>
        <w:tabs>
          <w:tab w:val="left" w:pos="1097"/>
        </w:tabs>
        <w:spacing w:after="0" w:line="240" w:lineRule="auto"/>
        <w:ind w:left="0"/>
        <w:jc w:val="both"/>
        <w:rPr>
          <w:sz w:val="28"/>
          <w:szCs w:val="28"/>
        </w:rPr>
      </w:pPr>
      <w:r w:rsidRPr="007F715E">
        <w:rPr>
          <w:color w:val="000000"/>
          <w:sz w:val="28"/>
          <w:szCs w:val="28"/>
          <w:lang w:eastAsia="ru-RU" w:bidi="ru-RU"/>
        </w:rPr>
        <w:t xml:space="preserve">Члены </w:t>
      </w:r>
      <w:r w:rsidR="00012DFE" w:rsidRPr="007F715E">
        <w:rPr>
          <w:sz w:val="28"/>
          <w:szCs w:val="28"/>
          <w:lang w:eastAsia="ru-RU" w:bidi="ru-RU"/>
        </w:rPr>
        <w:t xml:space="preserve">ТПГ </w:t>
      </w:r>
      <w:r w:rsidR="00012DFE"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 w:rsidRPr="007F715E">
        <w:rPr>
          <w:color w:val="000000"/>
          <w:sz w:val="28"/>
          <w:szCs w:val="28"/>
          <w:lang w:eastAsia="ru-RU" w:bidi="ru-RU"/>
        </w:rPr>
        <w:t xml:space="preserve">могут нести и другие обязанности, предусмотренные законом или настоящим </w:t>
      </w:r>
      <w:r w:rsidR="000B3A66" w:rsidRPr="007F715E">
        <w:rPr>
          <w:color w:val="000000"/>
          <w:sz w:val="28"/>
          <w:szCs w:val="28"/>
          <w:lang w:eastAsia="ru-RU" w:bidi="ru-RU"/>
        </w:rPr>
        <w:t>Положением</w:t>
      </w:r>
      <w:r w:rsidRPr="007F715E">
        <w:rPr>
          <w:color w:val="000000"/>
          <w:sz w:val="28"/>
          <w:szCs w:val="28"/>
          <w:lang w:eastAsia="ru-RU" w:bidi="ru-RU"/>
        </w:rPr>
        <w:t>.</w:t>
      </w:r>
    </w:p>
    <w:p w:rsidR="00D52216" w:rsidRDefault="00D52216" w:rsidP="00794F1F">
      <w:pPr>
        <w:pStyle w:val="Bodytext20"/>
        <w:shd w:val="clear" w:color="auto" w:fill="auto"/>
        <w:tabs>
          <w:tab w:val="left" w:pos="124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40A5F" w:rsidRPr="00D52216" w:rsidRDefault="002648B0" w:rsidP="00D52216">
      <w:pPr>
        <w:pStyle w:val="Bodytext20"/>
        <w:shd w:val="clear" w:color="auto" w:fill="auto"/>
        <w:tabs>
          <w:tab w:val="left" w:pos="1241"/>
        </w:tabs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 w:rsidRPr="00D52216">
        <w:rPr>
          <w:b/>
          <w:bCs/>
          <w:sz w:val="32"/>
          <w:szCs w:val="32"/>
        </w:rPr>
        <w:t>6</w:t>
      </w:r>
      <w:r w:rsidR="00D52216" w:rsidRPr="00D52216">
        <w:rPr>
          <w:b/>
          <w:bCs/>
          <w:sz w:val="32"/>
          <w:szCs w:val="32"/>
        </w:rPr>
        <w:t>.</w:t>
      </w:r>
      <w:r w:rsidRPr="00D52216">
        <w:rPr>
          <w:b/>
          <w:bCs/>
          <w:sz w:val="32"/>
          <w:szCs w:val="32"/>
        </w:rPr>
        <w:t xml:space="preserve"> Имущество и средства территориальной профессиональной группы </w:t>
      </w:r>
      <w:r w:rsidRPr="007F715E">
        <w:rPr>
          <w:b/>
          <w:bCs/>
          <w:sz w:val="32"/>
          <w:szCs w:val="32"/>
          <w:highlight w:val="yellow"/>
        </w:rPr>
        <w:t>[«ПОЛНОЕ НАИМЕНОВАНИЕ ТПГ НА РУССКОМ ЯЗЫКЕ»]</w:t>
      </w:r>
    </w:p>
    <w:p w:rsidR="002648B0" w:rsidRDefault="002648B0" w:rsidP="00794F1F">
      <w:pPr>
        <w:pStyle w:val="Bodytext20"/>
        <w:shd w:val="clear" w:color="auto" w:fill="auto"/>
        <w:tabs>
          <w:tab w:val="left" w:pos="124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Источником формирования финансовых ресурсов </w:t>
      </w:r>
      <w:r w:rsidRPr="007F715E">
        <w:rPr>
          <w:sz w:val="28"/>
          <w:szCs w:val="28"/>
          <w:highlight w:val="yellow"/>
        </w:rPr>
        <w:t>ТПГ [«СОКРАЩЁННОЕ НАИМЕНОВАНИЕ ТПГ НА РУССКОМ ЯЗЫКЕ»]</w:t>
      </w:r>
      <w:r>
        <w:rPr>
          <w:sz w:val="28"/>
          <w:szCs w:val="28"/>
        </w:rPr>
        <w:t xml:space="preserve"> являются средства, переданные ей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 xml:space="preserve">, добровольные имущественные взносы и пожертвования и другие поступления в случаях и порядке, предусмотренных действующим законодательством и Уставом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>.</w:t>
      </w:r>
    </w:p>
    <w:p w:rsidR="002648B0" w:rsidRDefault="002648B0" w:rsidP="00794F1F">
      <w:pPr>
        <w:pStyle w:val="Bodytext20"/>
        <w:shd w:val="clear" w:color="auto" w:fill="auto"/>
        <w:tabs>
          <w:tab w:val="left" w:pos="124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Имущество, переданное </w:t>
      </w:r>
      <w:r w:rsidRPr="007F715E">
        <w:rPr>
          <w:sz w:val="28"/>
          <w:szCs w:val="28"/>
          <w:highlight w:val="yellow"/>
        </w:rPr>
        <w:t>ТПГ [«СОКРАЩЁННОЕ НАИМЕНОВАНИЕ ТПГ НА РУССКОМ ЯЗЫКЕ»]</w:t>
      </w:r>
      <w:r>
        <w:rPr>
          <w:sz w:val="28"/>
          <w:szCs w:val="28"/>
        </w:rPr>
        <w:t xml:space="preserve"> Ассоциацией и членами ТПГ, является составной частью имущества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 xml:space="preserve"> и принадлежит ей </w:t>
      </w:r>
      <w:r w:rsidR="007E09E9">
        <w:rPr>
          <w:sz w:val="28"/>
          <w:szCs w:val="28"/>
        </w:rPr>
        <w:t>н</w:t>
      </w:r>
      <w:r>
        <w:rPr>
          <w:sz w:val="28"/>
          <w:szCs w:val="28"/>
        </w:rPr>
        <w:t>а праве собственности.</w:t>
      </w:r>
      <w:r w:rsidR="007E09E9">
        <w:rPr>
          <w:sz w:val="28"/>
          <w:szCs w:val="28"/>
        </w:rPr>
        <w:t xml:space="preserve"> Денежные взносы и пожертвования </w:t>
      </w:r>
      <w:r w:rsidR="00755157">
        <w:rPr>
          <w:sz w:val="28"/>
          <w:szCs w:val="28"/>
        </w:rPr>
        <w:t xml:space="preserve">и другое имущество используются только на достижение уставных целей и не подлежат перераспределению между членами </w:t>
      </w:r>
      <w:r w:rsidR="00755157" w:rsidRPr="007F715E">
        <w:rPr>
          <w:sz w:val="28"/>
          <w:szCs w:val="28"/>
          <w:highlight w:val="yellow"/>
        </w:rPr>
        <w:t>ТПГ [«СОКРАЩЁННОЕ НАИМЕНОВАНИЕ ТПГ НА РУССКОМ ЯЗЫКЕ»].</w:t>
      </w:r>
    </w:p>
    <w:p w:rsidR="00E17CAD" w:rsidRPr="00414E3D" w:rsidRDefault="00E17CAD" w:rsidP="00794F1F">
      <w:pPr>
        <w:pStyle w:val="Bodytext20"/>
        <w:shd w:val="clear" w:color="auto" w:fill="auto"/>
        <w:tabs>
          <w:tab w:val="left" w:pos="124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E17CAD" w:rsidRPr="007F715E" w:rsidRDefault="00E17CAD" w:rsidP="00E17CAD">
      <w:pPr>
        <w:pStyle w:val="Bodytext20"/>
        <w:numPr>
          <w:ilvl w:val="0"/>
          <w:numId w:val="30"/>
        </w:numPr>
        <w:shd w:val="clear" w:color="auto" w:fill="auto"/>
        <w:tabs>
          <w:tab w:val="left" w:pos="1241"/>
        </w:tabs>
        <w:spacing w:after="0" w:line="240" w:lineRule="auto"/>
        <w:jc w:val="center"/>
        <w:rPr>
          <w:b/>
          <w:bCs/>
          <w:sz w:val="32"/>
          <w:szCs w:val="32"/>
          <w:highlight w:val="yellow"/>
        </w:rPr>
      </w:pPr>
      <w:r w:rsidRPr="00E17CAD">
        <w:rPr>
          <w:b/>
          <w:bCs/>
          <w:sz w:val="32"/>
          <w:szCs w:val="32"/>
        </w:rPr>
        <w:t xml:space="preserve">Порядок ликвидации территориальной профессиональной </w:t>
      </w:r>
      <w:r w:rsidRPr="007F715E">
        <w:rPr>
          <w:b/>
          <w:bCs/>
          <w:sz w:val="32"/>
          <w:szCs w:val="32"/>
          <w:highlight w:val="yellow"/>
        </w:rPr>
        <w:t>группы [«ПОЛНОЕ НАИМЕНОВАНИЕ ТПГ НА РУССКОМ ЯЗЫКЕ»]</w:t>
      </w:r>
    </w:p>
    <w:p w:rsidR="00E17CAD" w:rsidRDefault="00E17CAD" w:rsidP="00E17CAD">
      <w:pPr>
        <w:pStyle w:val="Bodytext20"/>
        <w:numPr>
          <w:ilvl w:val="1"/>
          <w:numId w:val="30"/>
        </w:numPr>
        <w:shd w:val="clear" w:color="auto" w:fill="auto"/>
        <w:tabs>
          <w:tab w:val="left" w:pos="1241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ликвидации </w:t>
      </w:r>
      <w:r w:rsidRPr="007F715E">
        <w:rPr>
          <w:sz w:val="28"/>
          <w:szCs w:val="28"/>
          <w:highlight w:val="yellow"/>
        </w:rPr>
        <w:t>ТПГ [«СОКРАЩЁННОЕ НАИМЕНОВАНИЕ ТПГ НА РУССКОМ ЯЗЫКЕ»]</w:t>
      </w:r>
      <w:r>
        <w:rPr>
          <w:sz w:val="28"/>
          <w:szCs w:val="28"/>
        </w:rPr>
        <w:t xml:space="preserve"> принимается Общим собранием членов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 xml:space="preserve"> на основании письменного заявления Совета и протокола решения </w:t>
      </w:r>
      <w:proofErr w:type="spellStart"/>
      <w:r w:rsidR="005747FF">
        <w:rPr>
          <w:sz w:val="28"/>
          <w:szCs w:val="28"/>
        </w:rPr>
        <w:t>Совета</w:t>
      </w:r>
      <w:r>
        <w:rPr>
          <w:sz w:val="28"/>
          <w:szCs w:val="28"/>
        </w:rPr>
        <w:t>ТПГ</w:t>
      </w:r>
      <w:proofErr w:type="spellEnd"/>
      <w:r>
        <w:rPr>
          <w:sz w:val="28"/>
          <w:szCs w:val="28"/>
        </w:rPr>
        <w:t xml:space="preserve">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, которые направляются Советом ТПГ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 в адрес Координационного Совета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 xml:space="preserve"> вместе с отчётом о деятельности ТПГ с начала отчётного периода до даты оформления протокола решения </w:t>
      </w:r>
      <w:r w:rsidR="005747FF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ТПГ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 о </w:t>
      </w:r>
      <w:r w:rsidR="007F715E">
        <w:rPr>
          <w:sz w:val="28"/>
          <w:szCs w:val="28"/>
        </w:rPr>
        <w:t>ликвидации</w:t>
      </w:r>
      <w:r>
        <w:rPr>
          <w:sz w:val="28"/>
          <w:szCs w:val="28"/>
        </w:rPr>
        <w:t>.</w:t>
      </w:r>
    </w:p>
    <w:p w:rsidR="00E17CAD" w:rsidRDefault="00E17CAD" w:rsidP="00E17CAD">
      <w:pPr>
        <w:pStyle w:val="Bodytext20"/>
        <w:numPr>
          <w:ilvl w:val="1"/>
          <w:numId w:val="30"/>
        </w:numPr>
        <w:shd w:val="clear" w:color="auto" w:fill="auto"/>
        <w:tabs>
          <w:tab w:val="left" w:pos="1241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7F715E">
        <w:rPr>
          <w:sz w:val="28"/>
          <w:szCs w:val="28"/>
          <w:highlight w:val="yellow"/>
        </w:rPr>
        <w:t xml:space="preserve">ТПГ [«СОКРАЩЁННОЕ НАИМЕНОВАНИЕ ТПГ НА </w:t>
      </w:r>
      <w:r w:rsidRPr="007F715E">
        <w:rPr>
          <w:sz w:val="28"/>
          <w:szCs w:val="28"/>
          <w:highlight w:val="yellow"/>
        </w:rPr>
        <w:lastRenderedPageBreak/>
        <w:t>РУССКОМ ЯЗЫКЕ»]</w:t>
      </w:r>
      <w:r>
        <w:rPr>
          <w:sz w:val="28"/>
          <w:szCs w:val="28"/>
        </w:rPr>
        <w:t xml:space="preserve"> прекращается с момента регистрации соответствующего решения и протокола Координационным Советом Ассоциации.</w:t>
      </w:r>
    </w:p>
    <w:p w:rsidR="00E17CAD" w:rsidRDefault="00E17CAD" w:rsidP="00E17CAD">
      <w:pPr>
        <w:pStyle w:val="Bodytext20"/>
        <w:shd w:val="clear" w:color="auto" w:fill="auto"/>
        <w:tabs>
          <w:tab w:val="left" w:pos="1241"/>
        </w:tabs>
        <w:spacing w:after="0" w:line="240" w:lineRule="auto"/>
        <w:ind w:left="786" w:firstLine="0"/>
        <w:jc w:val="both"/>
        <w:rPr>
          <w:sz w:val="28"/>
          <w:szCs w:val="28"/>
        </w:rPr>
      </w:pPr>
    </w:p>
    <w:p w:rsidR="00E17CAD" w:rsidRPr="007F715E" w:rsidRDefault="00E17CAD" w:rsidP="007F715E">
      <w:pPr>
        <w:pStyle w:val="Bodytext20"/>
        <w:numPr>
          <w:ilvl w:val="0"/>
          <w:numId w:val="30"/>
        </w:numPr>
        <w:shd w:val="clear" w:color="auto" w:fill="auto"/>
        <w:tabs>
          <w:tab w:val="left" w:pos="1241"/>
        </w:tabs>
        <w:spacing w:after="0" w:line="240" w:lineRule="auto"/>
        <w:jc w:val="center"/>
        <w:rPr>
          <w:b/>
          <w:bCs/>
          <w:sz w:val="32"/>
          <w:szCs w:val="32"/>
        </w:rPr>
      </w:pPr>
      <w:r w:rsidRPr="007F715E">
        <w:rPr>
          <w:b/>
          <w:bCs/>
          <w:sz w:val="32"/>
          <w:szCs w:val="32"/>
        </w:rPr>
        <w:t>Принятие дополнительных документов, внесение изменений и дополнений к настоящему Положению</w:t>
      </w:r>
    </w:p>
    <w:p w:rsidR="00E17CAD" w:rsidRDefault="000F41B8" w:rsidP="00E17CAD">
      <w:pPr>
        <w:pStyle w:val="Bodytext20"/>
        <w:numPr>
          <w:ilvl w:val="1"/>
          <w:numId w:val="30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дополнительных к настоящему Положению документов, регулирующих вопросы функционирования ТПГ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, а также внесение изменений и дополнений к настоящему Положению, не противоречащих Уставу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 xml:space="preserve"> и действующему законодательству Российской Федерации, осуществляется </w:t>
      </w:r>
      <w:r w:rsidR="005747FF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ТПГ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 по предложению Совета или любого члена ТПГ </w:t>
      </w:r>
      <w:r w:rsidRPr="007F715E">
        <w:rPr>
          <w:sz w:val="28"/>
          <w:szCs w:val="28"/>
          <w:highlight w:val="yellow"/>
        </w:rPr>
        <w:t>[«СОКРАЩЁННОЕ НАИМЕНОВАНИЕ ТПГ НА РУССКОМ ЯЗЫКЕ»]</w:t>
      </w:r>
      <w:r>
        <w:rPr>
          <w:sz w:val="28"/>
          <w:szCs w:val="28"/>
        </w:rPr>
        <w:t xml:space="preserve"> и членов </w:t>
      </w:r>
      <w:proofErr w:type="spellStart"/>
      <w:r>
        <w:rPr>
          <w:sz w:val="28"/>
          <w:szCs w:val="28"/>
        </w:rPr>
        <w:t>НАПАЯз</w:t>
      </w:r>
      <w:proofErr w:type="spellEnd"/>
      <w:r>
        <w:rPr>
          <w:sz w:val="28"/>
          <w:szCs w:val="28"/>
        </w:rPr>
        <w:t>.</w:t>
      </w:r>
    </w:p>
    <w:p w:rsidR="000F41B8" w:rsidRPr="00E17CAD" w:rsidRDefault="000F41B8" w:rsidP="00E17CAD">
      <w:pPr>
        <w:pStyle w:val="Bodytext20"/>
        <w:numPr>
          <w:ilvl w:val="1"/>
          <w:numId w:val="30"/>
        </w:numPr>
        <w:shd w:val="clear" w:color="auto" w:fill="auto"/>
        <w:tabs>
          <w:tab w:val="left" w:pos="124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к настоящему Положению документы, изменения и дополнения к настоящему Положению, принятые </w:t>
      </w:r>
      <w:r w:rsidR="005747FF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</w:t>
      </w:r>
      <w:r w:rsidRPr="007F715E">
        <w:rPr>
          <w:sz w:val="28"/>
          <w:szCs w:val="28"/>
          <w:highlight w:val="yellow"/>
        </w:rPr>
        <w:t>ТПГ [«СОКРАЩЁННОЕ НАИМЕНОВАНИЕ ТПГ НА РУССКОМ ЯЗЫКЕ»]</w:t>
      </w:r>
      <w:r>
        <w:rPr>
          <w:sz w:val="28"/>
          <w:szCs w:val="28"/>
        </w:rPr>
        <w:t>, вступают в силу на следующий день после их утверждения и оформления протокола о принятии соответствующего решения.</w:t>
      </w:r>
    </w:p>
    <w:sectPr w:rsidR="000F41B8" w:rsidRPr="00E17CAD" w:rsidSect="007551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05ED8"/>
    <w:multiLevelType w:val="multilevel"/>
    <w:tmpl w:val="E670E5B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10230"/>
    <w:multiLevelType w:val="multilevel"/>
    <w:tmpl w:val="229C01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A39AC"/>
    <w:multiLevelType w:val="multilevel"/>
    <w:tmpl w:val="DEB2F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213A5"/>
    <w:multiLevelType w:val="multilevel"/>
    <w:tmpl w:val="8D20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F37BF"/>
    <w:multiLevelType w:val="multilevel"/>
    <w:tmpl w:val="C10C6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8C3300"/>
    <w:multiLevelType w:val="multilevel"/>
    <w:tmpl w:val="91A01E10"/>
    <w:lvl w:ilvl="0">
      <w:start w:val="5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0" w:hanging="92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920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1A040B"/>
    <w:multiLevelType w:val="multilevel"/>
    <w:tmpl w:val="92461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B0083C"/>
    <w:multiLevelType w:val="multilevel"/>
    <w:tmpl w:val="0C127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152427"/>
    <w:multiLevelType w:val="multilevel"/>
    <w:tmpl w:val="40ECEE66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546DF7"/>
    <w:multiLevelType w:val="multilevel"/>
    <w:tmpl w:val="32705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39976BC"/>
    <w:multiLevelType w:val="multilevel"/>
    <w:tmpl w:val="BE741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7D253E"/>
    <w:multiLevelType w:val="multilevel"/>
    <w:tmpl w:val="E6200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F92E2F"/>
    <w:multiLevelType w:val="multilevel"/>
    <w:tmpl w:val="1DBA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183C74"/>
    <w:multiLevelType w:val="multilevel"/>
    <w:tmpl w:val="8C400AB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4AD76A49"/>
    <w:multiLevelType w:val="multilevel"/>
    <w:tmpl w:val="A342B4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D851A8"/>
    <w:multiLevelType w:val="multilevel"/>
    <w:tmpl w:val="D9F4F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403CA8"/>
    <w:multiLevelType w:val="multilevel"/>
    <w:tmpl w:val="4E5C8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04C86"/>
    <w:multiLevelType w:val="multilevel"/>
    <w:tmpl w:val="CFA816AE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F764BE"/>
    <w:multiLevelType w:val="multilevel"/>
    <w:tmpl w:val="50F434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76444D"/>
    <w:multiLevelType w:val="multilevel"/>
    <w:tmpl w:val="AFEC8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B759FA"/>
    <w:multiLevelType w:val="multilevel"/>
    <w:tmpl w:val="11F68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696118"/>
    <w:multiLevelType w:val="multilevel"/>
    <w:tmpl w:val="5C603A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A71B0F"/>
    <w:multiLevelType w:val="multilevel"/>
    <w:tmpl w:val="7908B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F418C5"/>
    <w:multiLevelType w:val="multilevel"/>
    <w:tmpl w:val="CECE68B8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6A3B33"/>
    <w:multiLevelType w:val="multilevel"/>
    <w:tmpl w:val="B0DC5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7119E6"/>
    <w:multiLevelType w:val="multilevel"/>
    <w:tmpl w:val="60563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9E5C43"/>
    <w:multiLevelType w:val="hybridMultilevel"/>
    <w:tmpl w:val="5EFC5916"/>
    <w:lvl w:ilvl="0" w:tplc="E58832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AD26A5"/>
    <w:multiLevelType w:val="multilevel"/>
    <w:tmpl w:val="6B2E5E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E2307D"/>
    <w:multiLevelType w:val="multilevel"/>
    <w:tmpl w:val="75663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FD2789F"/>
    <w:multiLevelType w:val="multilevel"/>
    <w:tmpl w:val="630066F2"/>
    <w:lvl w:ilvl="0">
      <w:start w:val="1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28"/>
  </w:num>
  <w:num w:numId="5">
    <w:abstractNumId w:val="3"/>
  </w:num>
  <w:num w:numId="6">
    <w:abstractNumId w:val="15"/>
  </w:num>
  <w:num w:numId="7">
    <w:abstractNumId w:val="1"/>
  </w:num>
  <w:num w:numId="8">
    <w:abstractNumId w:val="24"/>
  </w:num>
  <w:num w:numId="9">
    <w:abstractNumId w:val="0"/>
  </w:num>
  <w:num w:numId="10">
    <w:abstractNumId w:val="21"/>
  </w:num>
  <w:num w:numId="11">
    <w:abstractNumId w:val="11"/>
  </w:num>
  <w:num w:numId="12">
    <w:abstractNumId w:val="10"/>
  </w:num>
  <w:num w:numId="13">
    <w:abstractNumId w:val="29"/>
  </w:num>
  <w:num w:numId="14">
    <w:abstractNumId w:val="23"/>
  </w:num>
  <w:num w:numId="15">
    <w:abstractNumId w:val="25"/>
  </w:num>
  <w:num w:numId="16">
    <w:abstractNumId w:val="17"/>
  </w:num>
  <w:num w:numId="17">
    <w:abstractNumId w:val="8"/>
  </w:num>
  <w:num w:numId="18">
    <w:abstractNumId w:val="4"/>
  </w:num>
  <w:num w:numId="19">
    <w:abstractNumId w:val="27"/>
  </w:num>
  <w:num w:numId="20">
    <w:abstractNumId w:val="9"/>
  </w:num>
  <w:num w:numId="21">
    <w:abstractNumId w:val="6"/>
  </w:num>
  <w:num w:numId="22">
    <w:abstractNumId w:val="16"/>
  </w:num>
  <w:num w:numId="23">
    <w:abstractNumId w:val="22"/>
  </w:num>
  <w:num w:numId="24">
    <w:abstractNumId w:val="20"/>
  </w:num>
  <w:num w:numId="25">
    <w:abstractNumId w:val="19"/>
  </w:num>
  <w:num w:numId="26">
    <w:abstractNumId w:val="5"/>
  </w:num>
  <w:num w:numId="27">
    <w:abstractNumId w:val="2"/>
  </w:num>
  <w:num w:numId="28">
    <w:abstractNumId w:val="2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E1"/>
    <w:rsid w:val="00012DFE"/>
    <w:rsid w:val="00016A87"/>
    <w:rsid w:val="000200DF"/>
    <w:rsid w:val="0009667F"/>
    <w:rsid w:val="00096820"/>
    <w:rsid w:val="000B3A66"/>
    <w:rsid w:val="000E3473"/>
    <w:rsid w:val="000F41B8"/>
    <w:rsid w:val="00106F16"/>
    <w:rsid w:val="00131042"/>
    <w:rsid w:val="001C3B62"/>
    <w:rsid w:val="002048CA"/>
    <w:rsid w:val="002332E1"/>
    <w:rsid w:val="00243D5D"/>
    <w:rsid w:val="002648B0"/>
    <w:rsid w:val="00295443"/>
    <w:rsid w:val="002B4E60"/>
    <w:rsid w:val="003F21C8"/>
    <w:rsid w:val="00414E3D"/>
    <w:rsid w:val="00440A5F"/>
    <w:rsid w:val="004445D8"/>
    <w:rsid w:val="00484ED7"/>
    <w:rsid w:val="004A1906"/>
    <w:rsid w:val="004D3FC5"/>
    <w:rsid w:val="00544B02"/>
    <w:rsid w:val="00554EB8"/>
    <w:rsid w:val="005747FF"/>
    <w:rsid w:val="005B25F6"/>
    <w:rsid w:val="005B607E"/>
    <w:rsid w:val="006529A3"/>
    <w:rsid w:val="006E7186"/>
    <w:rsid w:val="00706033"/>
    <w:rsid w:val="0074421D"/>
    <w:rsid w:val="00755157"/>
    <w:rsid w:val="00761170"/>
    <w:rsid w:val="0078724C"/>
    <w:rsid w:val="00794F1F"/>
    <w:rsid w:val="007E09E9"/>
    <w:rsid w:val="007F4AFC"/>
    <w:rsid w:val="007F715E"/>
    <w:rsid w:val="008A1A86"/>
    <w:rsid w:val="00911E50"/>
    <w:rsid w:val="009447BE"/>
    <w:rsid w:val="00965CC2"/>
    <w:rsid w:val="00A86780"/>
    <w:rsid w:val="00AB4B1B"/>
    <w:rsid w:val="00AF5250"/>
    <w:rsid w:val="00B02D0D"/>
    <w:rsid w:val="00B25EBD"/>
    <w:rsid w:val="00B95C18"/>
    <w:rsid w:val="00C1754D"/>
    <w:rsid w:val="00C34585"/>
    <w:rsid w:val="00D22F59"/>
    <w:rsid w:val="00D52216"/>
    <w:rsid w:val="00E17CAD"/>
    <w:rsid w:val="00F10822"/>
    <w:rsid w:val="00F453D4"/>
    <w:rsid w:val="00F57958"/>
    <w:rsid w:val="00F75C82"/>
    <w:rsid w:val="00F83022"/>
    <w:rsid w:val="00FC0215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44271"/>
  <w15:chartTrackingRefBased/>
  <w15:docId w15:val="{65B6C429-0B8F-1347-BC3C-A20C64D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2E1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2E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F5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106F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6F16"/>
    <w:pPr>
      <w:widowControl w:val="0"/>
      <w:shd w:val="clear" w:color="auto" w:fill="FFFFFF"/>
      <w:spacing w:after="4560" w:line="276" w:lineRule="exact"/>
      <w:ind w:hanging="10"/>
      <w:jc w:val="right"/>
    </w:pPr>
    <w:rPr>
      <w:rFonts w:eastAsia="Times New Roman" w:cs="Times New Roman"/>
      <w:sz w:val="24"/>
    </w:rPr>
  </w:style>
  <w:style w:type="character" w:customStyle="1" w:styleId="Bodytext10">
    <w:name w:val="Body text (10)_"/>
    <w:basedOn w:val="DefaultParagraphFont"/>
    <w:link w:val="Bodytext100"/>
    <w:rsid w:val="00B02D0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B02D0D"/>
    <w:pPr>
      <w:widowControl w:val="0"/>
      <w:shd w:val="clear" w:color="auto" w:fill="FFFFFF"/>
      <w:spacing w:before="900" w:line="0" w:lineRule="atLeast"/>
      <w:ind w:hanging="5"/>
      <w:jc w:val="left"/>
    </w:pPr>
    <w:rPr>
      <w:rFonts w:eastAsia="Times New Roman" w:cs="Times New Roman"/>
      <w:sz w:val="22"/>
      <w:szCs w:val="22"/>
    </w:rPr>
  </w:style>
  <w:style w:type="character" w:customStyle="1" w:styleId="Bodytext6">
    <w:name w:val="Body text (6)_"/>
    <w:basedOn w:val="DefaultParagraphFont"/>
    <w:link w:val="Bodytext60"/>
    <w:rsid w:val="00794F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94F1F"/>
    <w:pPr>
      <w:widowControl w:val="0"/>
      <w:shd w:val="clear" w:color="auto" w:fill="FFFFFF"/>
      <w:spacing w:before="600" w:line="0" w:lineRule="atLeast"/>
      <w:ind w:firstLine="1"/>
      <w:jc w:val="left"/>
    </w:pPr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16</Pages>
  <Words>5162</Words>
  <Characters>29427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12</cp:revision>
  <dcterms:created xsi:type="dcterms:W3CDTF">2019-06-20T17:29:00Z</dcterms:created>
  <dcterms:modified xsi:type="dcterms:W3CDTF">2019-09-03T08:14:00Z</dcterms:modified>
</cp:coreProperties>
</file>